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shd w:val="clear" w:color="auto" w:fill="465F9D"/>
        <w:tblLayout w:type="fixed"/>
        <w:tblLook w:val="0000" w:firstRow="0" w:lastRow="0" w:firstColumn="0" w:lastColumn="0" w:noHBand="0" w:noVBand="0"/>
      </w:tblPr>
      <w:tblGrid>
        <w:gridCol w:w="9039"/>
        <w:gridCol w:w="850"/>
      </w:tblGrid>
      <w:tr w:rsidR="00C86930" w:rsidRPr="001907EC" w14:paraId="6C94CD1B" w14:textId="77777777">
        <w:tc>
          <w:tcPr>
            <w:tcW w:w="9039" w:type="dxa"/>
            <w:shd w:val="clear" w:color="auto" w:fill="465F9D"/>
          </w:tcPr>
          <w:p w14:paraId="539E98DE" w14:textId="77777777" w:rsidR="00C86930" w:rsidRPr="001907EC" w:rsidRDefault="00C86930">
            <w:pPr>
              <w:pStyle w:val="Titre8"/>
              <w:tabs>
                <w:tab w:val="num" w:pos="0"/>
                <w:tab w:val="right" w:pos="9639"/>
              </w:tabs>
              <w:spacing w:before="120" w:after="120"/>
              <w:rPr>
                <w:caps/>
                <w:color w:val="FFFFFF"/>
                <w:sz w:val="28"/>
                <w:szCs w:val="28"/>
              </w:rPr>
            </w:pPr>
            <w:r w:rsidRPr="001907EC">
              <w:rPr>
                <w:b w:val="0"/>
                <w:caps/>
                <w:color w:val="FFFFFF"/>
              </w:rPr>
              <w:t>MARCHES PUBLICS</w:t>
            </w:r>
          </w:p>
          <w:p w14:paraId="04DB8223" w14:textId="77777777" w:rsidR="00C86930" w:rsidRPr="001907EC" w:rsidRDefault="00C86930">
            <w:pPr>
              <w:pStyle w:val="Titre8"/>
              <w:tabs>
                <w:tab w:val="num" w:pos="0"/>
                <w:tab w:val="right" w:pos="9639"/>
              </w:tabs>
              <w:rPr>
                <w:color w:val="FFFFFF"/>
                <w:sz w:val="28"/>
                <w:szCs w:val="28"/>
              </w:rPr>
            </w:pPr>
            <w:r w:rsidRPr="001907EC">
              <w:rPr>
                <w:caps/>
                <w:color w:val="FFFFFF"/>
                <w:sz w:val="28"/>
                <w:szCs w:val="28"/>
              </w:rPr>
              <w:t>DECLARATION DU candidat INDIVIDUEL</w:t>
            </w:r>
          </w:p>
          <w:p w14:paraId="0C10DF79" w14:textId="77777777" w:rsidR="00C86930" w:rsidRPr="001907EC" w:rsidRDefault="00C86930">
            <w:pPr>
              <w:spacing w:before="120" w:after="120"/>
              <w:jc w:val="center"/>
              <w:rPr>
                <w:rFonts w:ascii="Arial" w:hAnsi="Arial" w:cs="Arial"/>
                <w:caps/>
                <w:color w:val="FFFFFF"/>
                <w:sz w:val="28"/>
                <w:szCs w:val="28"/>
              </w:rPr>
            </w:pPr>
            <w:r w:rsidRPr="001907EC">
              <w:rPr>
                <w:rFonts w:ascii="Arial" w:hAnsi="Arial" w:cs="Arial"/>
                <w:b/>
                <w:color w:val="FFFFFF"/>
                <w:sz w:val="28"/>
                <w:szCs w:val="28"/>
              </w:rPr>
              <w:t>OU DU MEMBRE DU GROUPEMENT</w:t>
            </w:r>
            <w:r w:rsidRPr="001907EC">
              <w:rPr>
                <w:rStyle w:val="Caractresdenotedebasdepage"/>
                <w:rFonts w:ascii="Arial" w:hAnsi="Arial" w:cs="Arial"/>
                <w:b/>
                <w:color w:val="FFFFFF"/>
                <w:sz w:val="28"/>
                <w:szCs w:val="28"/>
              </w:rPr>
              <w:footnoteReference w:id="1"/>
            </w:r>
          </w:p>
        </w:tc>
        <w:tc>
          <w:tcPr>
            <w:tcW w:w="850" w:type="dxa"/>
            <w:shd w:val="clear" w:color="auto" w:fill="465F9D"/>
          </w:tcPr>
          <w:p w14:paraId="483B49C4" w14:textId="77777777" w:rsidR="00C86930" w:rsidRPr="001907EC" w:rsidRDefault="00C86930">
            <w:pPr>
              <w:pStyle w:val="Titre8"/>
              <w:numPr>
                <w:ilvl w:val="0"/>
                <w:numId w:val="0"/>
              </w:numPr>
              <w:tabs>
                <w:tab w:val="right" w:pos="9639"/>
              </w:tabs>
              <w:spacing w:before="120" w:after="120"/>
              <w:jc w:val="left"/>
              <w:rPr>
                <w:color w:val="FFFFFF"/>
              </w:rPr>
            </w:pPr>
            <w:r w:rsidRPr="001907EC">
              <w:rPr>
                <w:caps/>
                <w:color w:val="FFFFFF"/>
                <w:sz w:val="28"/>
                <w:szCs w:val="28"/>
              </w:rPr>
              <w:t>DC2</w:t>
            </w:r>
          </w:p>
        </w:tc>
      </w:tr>
    </w:tbl>
    <w:p w14:paraId="672A6659" w14:textId="77777777" w:rsidR="00C86930" w:rsidRPr="001907EC" w:rsidRDefault="00C86930">
      <w:pPr>
        <w:jc w:val="both"/>
        <w:rPr>
          <w:rFonts w:ascii="Arial" w:hAnsi="Arial" w:cs="Arial"/>
        </w:rPr>
      </w:pPr>
    </w:p>
    <w:p w14:paraId="4F87D615" w14:textId="77777777" w:rsidR="00C86930" w:rsidRPr="001907EC" w:rsidRDefault="00C86930">
      <w:pPr>
        <w:pStyle w:val="Titre2"/>
        <w:jc w:val="both"/>
        <w:rPr>
          <w:rFonts w:ascii="Arial" w:hAnsi="Arial" w:cs="Arial"/>
          <w:b w:val="0"/>
          <w:i/>
          <w:sz w:val="18"/>
          <w:szCs w:val="18"/>
        </w:rPr>
      </w:pPr>
      <w:r w:rsidRPr="001907EC">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66857A28" w14:textId="77777777" w:rsidR="00C86930" w:rsidRPr="001907EC" w:rsidRDefault="00C86930">
      <w:pPr>
        <w:pStyle w:val="Titre2"/>
        <w:jc w:val="both"/>
        <w:rPr>
          <w:rFonts w:ascii="Arial" w:hAnsi="Arial" w:cs="Arial"/>
          <w:b w:val="0"/>
          <w:i/>
          <w:sz w:val="18"/>
          <w:szCs w:val="18"/>
        </w:rPr>
      </w:pPr>
      <w:r w:rsidRPr="001907EC">
        <w:rPr>
          <w:rFonts w:ascii="Arial" w:hAnsi="Arial" w:cs="Arial"/>
          <w:b w:val="0"/>
          <w:i/>
          <w:sz w:val="18"/>
          <w:szCs w:val="18"/>
        </w:rPr>
        <w:t>En cas d’allotissement, ce document doit être fourni pour chacun des lots de la consultation.</w:t>
      </w:r>
    </w:p>
    <w:p w14:paraId="0A37501D" w14:textId="77777777" w:rsidR="00C86930" w:rsidRPr="001907EC" w:rsidRDefault="00C86930">
      <w:pPr>
        <w:rPr>
          <w:rFonts w:ascii="Arial" w:hAnsi="Arial" w:cs="Arial"/>
        </w:rPr>
      </w:pPr>
    </w:p>
    <w:p w14:paraId="05729533" w14:textId="77777777" w:rsidR="00C86930" w:rsidRPr="001907EC" w:rsidRDefault="00C86930">
      <w:pPr>
        <w:pStyle w:val="Lgende"/>
        <w:spacing w:before="0" w:after="0"/>
        <w:jc w:val="both"/>
        <w:rPr>
          <w:rFonts w:ascii="Arial" w:hAnsi="Arial" w:cs="Arial"/>
          <w:sz w:val="18"/>
          <w:szCs w:val="18"/>
        </w:rPr>
      </w:pPr>
      <w:r w:rsidRPr="001907EC">
        <w:rPr>
          <w:rFonts w:ascii="Arial" w:hAnsi="Arial" w:cs="Arial"/>
          <w:sz w:val="18"/>
          <w:szCs w:val="18"/>
          <w:highlight w:val="yellow"/>
        </w:rPr>
        <w:t>En cas de candidature groupée, il est rempli par chaque membre du groupement.</w:t>
      </w:r>
    </w:p>
    <w:p w14:paraId="5DAB6C7B" w14:textId="77777777" w:rsidR="00C86930" w:rsidRPr="001907EC" w:rsidRDefault="00C86930">
      <w:pPr>
        <w:rPr>
          <w:rFonts w:ascii="Arial" w:hAnsi="Arial" w:cs="Arial"/>
        </w:rPr>
      </w:pPr>
    </w:p>
    <w:p w14:paraId="5CB2166D" w14:textId="77777777" w:rsidR="00C86930" w:rsidRPr="001907EC" w:rsidRDefault="00C86930">
      <w:pPr>
        <w:jc w:val="both"/>
        <w:rPr>
          <w:rFonts w:ascii="Arial" w:hAnsi="Arial" w:cs="Arial"/>
          <w:i/>
          <w:sz w:val="18"/>
          <w:szCs w:val="18"/>
        </w:rPr>
      </w:pPr>
      <w:r w:rsidRPr="001907EC">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907EC">
        <w:rPr>
          <w:rFonts w:ascii="Arial" w:hAnsi="Arial" w:cs="Arial"/>
        </w:rPr>
        <w:t xml:space="preserve"> </w:t>
      </w:r>
      <w:r w:rsidRPr="001907EC">
        <w:rPr>
          <w:rFonts w:ascii="Arial" w:hAnsi="Arial" w:cs="Arial"/>
          <w:i/>
          <w:sz w:val="18"/>
          <w:szCs w:val="18"/>
        </w:rPr>
        <w:t>ou dans l’invitation à confirmer l’intérêt, ou en l’absence d’un tel avis ou d’une telle invitation, dans les documents de la consultation.</w:t>
      </w:r>
    </w:p>
    <w:p w14:paraId="02EB378F" w14:textId="77777777" w:rsidR="00C86930" w:rsidRPr="001907EC" w:rsidRDefault="00C86930">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86930" w:rsidRPr="001907EC" w14:paraId="25510D9C" w14:textId="77777777">
        <w:tc>
          <w:tcPr>
            <w:tcW w:w="9710" w:type="dxa"/>
            <w:shd w:val="clear" w:color="auto" w:fill="465F9D"/>
          </w:tcPr>
          <w:p w14:paraId="7439D8A9" w14:textId="77777777" w:rsidR="00C86930" w:rsidRPr="001907EC" w:rsidRDefault="00C86930">
            <w:pPr>
              <w:tabs>
                <w:tab w:val="left" w:pos="-142"/>
                <w:tab w:val="left" w:pos="4111"/>
              </w:tabs>
              <w:jc w:val="both"/>
              <w:rPr>
                <w:rFonts w:ascii="Arial" w:hAnsi="Arial" w:cs="Arial"/>
                <w:i/>
                <w:iCs/>
                <w:color w:val="FFFFFF"/>
                <w:sz w:val="18"/>
                <w:szCs w:val="18"/>
              </w:rPr>
            </w:pPr>
            <w:r w:rsidRPr="001907EC">
              <w:rPr>
                <w:rFonts w:ascii="Arial" w:hAnsi="Arial" w:cs="Arial"/>
                <w:b/>
                <w:bCs/>
                <w:color w:val="FFFFFF"/>
                <w:sz w:val="22"/>
                <w:szCs w:val="22"/>
              </w:rPr>
              <w:t>A - Identification de l’acheteur</w:t>
            </w:r>
          </w:p>
        </w:tc>
      </w:tr>
    </w:tbl>
    <w:p w14:paraId="7055650D" w14:textId="77777777" w:rsidR="001907EC" w:rsidRPr="00F5183A" w:rsidRDefault="001907EC" w:rsidP="001907EC">
      <w:pPr>
        <w:keepNext/>
        <w:suppressAutoHyphens w:val="0"/>
        <w:spacing w:before="120"/>
        <w:jc w:val="center"/>
        <w:outlineLvl w:val="0"/>
        <w:rPr>
          <w:rFonts w:ascii="Arial" w:hAnsi="Arial" w:cs="Arial"/>
          <w:b/>
          <w:bCs/>
          <w:smallCaps/>
          <w:lang w:eastAsia="fr-FR"/>
        </w:rPr>
      </w:pPr>
      <w:r w:rsidRPr="00F5183A">
        <w:rPr>
          <w:rFonts w:ascii="Arial" w:hAnsi="Arial" w:cs="Arial"/>
          <w:b/>
          <w:bCs/>
          <w:smallCaps/>
          <w:lang w:eastAsia="fr-FR"/>
        </w:rPr>
        <w:t>GRAND PORT MARITIME DE BORDEAUX</w:t>
      </w:r>
    </w:p>
    <w:p w14:paraId="10FD4632" w14:textId="77777777" w:rsidR="001907EC" w:rsidRPr="00F5183A" w:rsidRDefault="001907EC" w:rsidP="001907EC">
      <w:pPr>
        <w:suppressAutoHyphens w:val="0"/>
        <w:jc w:val="center"/>
        <w:rPr>
          <w:rFonts w:ascii="Arial" w:hAnsi="Arial" w:cs="Arial"/>
          <w:smallCaps/>
          <w:lang w:eastAsia="fr-FR"/>
        </w:rPr>
      </w:pPr>
      <w:r w:rsidRPr="00F5183A">
        <w:rPr>
          <w:rFonts w:ascii="Arial" w:hAnsi="Arial" w:cs="Arial"/>
          <w:smallCaps/>
          <w:lang w:eastAsia="fr-FR"/>
        </w:rPr>
        <w:t>152 quai de Bacalan</w:t>
      </w:r>
    </w:p>
    <w:p w14:paraId="2D44AAE3" w14:textId="77777777" w:rsidR="001907EC" w:rsidRPr="00F5183A" w:rsidRDefault="001907EC" w:rsidP="001907EC">
      <w:pPr>
        <w:suppressAutoHyphens w:val="0"/>
        <w:jc w:val="center"/>
        <w:rPr>
          <w:rFonts w:ascii="Arial" w:hAnsi="Arial" w:cs="Arial"/>
          <w:smallCaps/>
          <w:lang w:eastAsia="fr-FR"/>
        </w:rPr>
      </w:pPr>
      <w:r w:rsidRPr="00F5183A">
        <w:rPr>
          <w:rFonts w:ascii="Arial" w:hAnsi="Arial" w:cs="Arial"/>
          <w:smallCaps/>
          <w:lang w:eastAsia="fr-FR"/>
        </w:rPr>
        <w:t>CS 41320</w:t>
      </w:r>
    </w:p>
    <w:p w14:paraId="14E95D2E" w14:textId="77777777" w:rsidR="001907EC" w:rsidRPr="00F5183A" w:rsidRDefault="001907EC" w:rsidP="001907EC">
      <w:pPr>
        <w:suppressAutoHyphens w:val="0"/>
        <w:jc w:val="center"/>
        <w:rPr>
          <w:rFonts w:ascii="Arial" w:hAnsi="Arial" w:cs="Arial"/>
          <w:smallCaps/>
          <w:lang w:eastAsia="fr-FR"/>
        </w:rPr>
      </w:pPr>
      <w:r w:rsidRPr="00F5183A">
        <w:rPr>
          <w:rFonts w:ascii="Arial" w:hAnsi="Arial" w:cs="Arial"/>
          <w:smallCaps/>
          <w:lang w:eastAsia="fr-FR"/>
        </w:rPr>
        <w:t>33082 BORDEAUX Cedex</w:t>
      </w:r>
    </w:p>
    <w:p w14:paraId="58929202" w14:textId="77777777" w:rsidR="001907EC" w:rsidRDefault="001907EC" w:rsidP="001907EC">
      <w:pPr>
        <w:pStyle w:val="En-tte"/>
        <w:tabs>
          <w:tab w:val="clear" w:pos="4536"/>
          <w:tab w:val="clear" w:pos="9072"/>
        </w:tabs>
        <w:jc w:val="center"/>
        <w:rPr>
          <w:rFonts w:ascii="Arial" w:hAnsi="Arial" w:cs="Arial"/>
          <w:lang w:eastAsia="fr-FR"/>
        </w:rPr>
      </w:pPr>
      <w:r w:rsidRPr="00F5183A">
        <w:rPr>
          <w:rFonts w:ascii="Wingdings" w:eastAsia="Wingdings" w:hAnsi="Wingdings" w:cs="Wingdings"/>
          <w:lang w:eastAsia="fr-FR"/>
        </w:rPr>
        <w:t>(</w:t>
      </w:r>
      <w:r w:rsidRPr="00F5183A">
        <w:rPr>
          <w:rFonts w:ascii="Arial" w:hAnsi="Arial" w:cs="Arial"/>
          <w:lang w:eastAsia="fr-FR"/>
        </w:rPr>
        <w:t> : 05.56.90.58.00 - Fax : 05.56.90.58.77</w:t>
      </w:r>
    </w:p>
    <w:p w14:paraId="58137AE6" w14:textId="77777777" w:rsidR="001907EC" w:rsidRPr="00CE5C2B" w:rsidRDefault="001907EC" w:rsidP="001907EC">
      <w:pPr>
        <w:pStyle w:val="RedTxt"/>
        <w:numPr>
          <w:ilvl w:val="0"/>
          <w:numId w:val="1"/>
        </w:numPr>
        <w:ind w:left="432" w:hanging="432"/>
        <w:jc w:val="center"/>
        <w:rPr>
          <w:sz w:val="20"/>
          <w:szCs w:val="20"/>
        </w:rPr>
      </w:pPr>
      <w:r w:rsidRPr="00CE5C2B">
        <w:rPr>
          <w:color w:val="000000"/>
          <w:sz w:val="20"/>
          <w:szCs w:val="20"/>
        </w:rPr>
        <w:t>Courriel : postoffice@bordeaux-port.fr</w:t>
      </w:r>
    </w:p>
    <w:p w14:paraId="445BD90F" w14:textId="77777777" w:rsidR="001907EC" w:rsidRPr="00CE5C2B" w:rsidRDefault="001907EC" w:rsidP="001907EC">
      <w:pPr>
        <w:pStyle w:val="En-tte"/>
        <w:tabs>
          <w:tab w:val="clear" w:pos="4536"/>
          <w:tab w:val="clear" w:pos="9072"/>
        </w:tabs>
        <w:jc w:val="center"/>
        <w:rPr>
          <w:rFonts w:ascii="Arial" w:hAnsi="Arial" w:cs="Arial"/>
        </w:rPr>
      </w:pPr>
      <w:r w:rsidRPr="00CE5C2B">
        <w:rPr>
          <w:rFonts w:ascii="Arial" w:hAnsi="Arial" w:cs="Arial"/>
        </w:rPr>
        <w:t xml:space="preserve">Site internet : </w:t>
      </w:r>
      <w:r>
        <w:rPr>
          <w:rFonts w:ascii="Arial" w:hAnsi="Arial" w:cs="Arial"/>
        </w:rPr>
        <w:t>www.</w:t>
      </w:r>
      <w:r w:rsidRPr="00CE5C2B">
        <w:rPr>
          <w:rFonts w:ascii="Arial" w:hAnsi="Arial" w:cs="Arial"/>
        </w:rPr>
        <w:t>bordeaux-port.fr</w:t>
      </w:r>
    </w:p>
    <w:p w14:paraId="6A05A809" w14:textId="77777777" w:rsidR="00C86930" w:rsidRPr="001907EC" w:rsidRDefault="00C86930">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86930" w:rsidRPr="001907EC" w14:paraId="53E25472" w14:textId="77777777">
        <w:tc>
          <w:tcPr>
            <w:tcW w:w="9852" w:type="dxa"/>
            <w:shd w:val="clear" w:color="auto" w:fill="465F9D"/>
          </w:tcPr>
          <w:p w14:paraId="5DEA4DE0" w14:textId="77777777" w:rsidR="00C86930" w:rsidRPr="001907EC" w:rsidRDefault="00C86930">
            <w:pPr>
              <w:tabs>
                <w:tab w:val="left" w:pos="-142"/>
                <w:tab w:val="left" w:pos="4111"/>
              </w:tabs>
              <w:jc w:val="both"/>
              <w:rPr>
                <w:rFonts w:ascii="Arial" w:hAnsi="Arial" w:cs="Arial"/>
                <w:i/>
                <w:color w:val="FFFFFF"/>
                <w:sz w:val="18"/>
                <w:szCs w:val="18"/>
              </w:rPr>
            </w:pPr>
            <w:r w:rsidRPr="001907EC">
              <w:rPr>
                <w:rFonts w:ascii="Arial" w:hAnsi="Arial" w:cs="Arial"/>
                <w:b/>
                <w:bCs/>
                <w:color w:val="FFFFFF"/>
                <w:sz w:val="22"/>
                <w:szCs w:val="22"/>
              </w:rPr>
              <w:t>B - Objet de la consultation</w:t>
            </w:r>
          </w:p>
        </w:tc>
      </w:tr>
    </w:tbl>
    <w:p w14:paraId="41555214" w14:textId="77777777" w:rsidR="001907EC" w:rsidRPr="008C2177" w:rsidRDefault="001907EC" w:rsidP="001907EC">
      <w:pPr>
        <w:pStyle w:val="fcase1ertab"/>
        <w:tabs>
          <w:tab w:val="clear" w:pos="426"/>
          <w:tab w:val="left" w:pos="0"/>
        </w:tabs>
        <w:spacing w:before="120"/>
        <w:ind w:left="0" w:firstLine="0"/>
        <w:rPr>
          <w:rFonts w:ascii="Arial" w:hAnsi="Arial" w:cs="Arial"/>
          <w:bCs/>
          <w:sz w:val="16"/>
          <w:szCs w:val="16"/>
        </w:rPr>
      </w:pPr>
      <w:r w:rsidRPr="32553F10">
        <w:rPr>
          <w:rFonts w:ascii="Arial" w:hAnsi="Arial" w:cs="Arial"/>
          <w:i/>
          <w:iCs/>
          <w:sz w:val="16"/>
          <w:szCs w:val="16"/>
        </w:rPr>
        <w:t>Reprendre le contenu de la mention figurant dans l’avis d’appel à la concurrence, en cas d’allotissement, identifier également le ou les lots concernés par cette candidature.)</w:t>
      </w:r>
    </w:p>
    <w:p w14:paraId="6F7A7914" w14:textId="6F3359E3" w:rsidR="00144F09" w:rsidRPr="00144F09" w:rsidRDefault="00144F09" w:rsidP="32553F10">
      <w:pPr>
        <w:pStyle w:val="fcase1ertab"/>
        <w:widowControl w:val="0"/>
        <w:tabs>
          <w:tab w:val="clear" w:pos="426"/>
        </w:tabs>
        <w:suppressAutoHyphens w:val="0"/>
        <w:autoSpaceDE w:val="0"/>
        <w:autoSpaceDN w:val="0"/>
        <w:adjustRightInd w:val="0"/>
        <w:spacing w:before="120"/>
        <w:ind w:left="0" w:firstLine="0"/>
        <w:rPr>
          <w:rFonts w:ascii="Arial" w:hAnsi="Arial" w:cs="Arial"/>
          <w:i/>
          <w:iCs/>
          <w:sz w:val="16"/>
          <w:szCs w:val="16"/>
        </w:rPr>
      </w:pPr>
    </w:p>
    <w:p w14:paraId="19A320B0" w14:textId="5B6481E4" w:rsidR="00144F09" w:rsidRPr="001D70E4" w:rsidRDefault="6AD90058" w:rsidP="32553F10">
      <w:pPr>
        <w:widowControl w:val="0"/>
        <w:suppressAutoHyphens w:val="0"/>
        <w:autoSpaceDE w:val="0"/>
        <w:autoSpaceDN w:val="0"/>
        <w:adjustRightInd w:val="0"/>
        <w:ind w:left="117" w:right="111"/>
        <w:jc w:val="center"/>
        <w:rPr>
          <w:rFonts w:ascii="Arial" w:eastAsia="Arial" w:hAnsi="Arial" w:cs="Arial"/>
        </w:rPr>
      </w:pPr>
      <w:r w:rsidRPr="32553F10">
        <w:rPr>
          <w:rFonts w:ascii="Arial" w:eastAsia="Arial" w:hAnsi="Arial" w:cs="Arial"/>
          <w:b/>
          <w:bCs/>
          <w:color w:val="000000" w:themeColor="text1"/>
          <w:sz w:val="28"/>
          <w:szCs w:val="28"/>
        </w:rPr>
        <w:t>Fourniture, location et réparation de pompes mobiles</w:t>
      </w:r>
      <w:r w:rsidR="00596677">
        <w:rPr>
          <w:rFonts w:ascii="Arial" w:eastAsia="Arial" w:hAnsi="Arial" w:cs="Arial"/>
          <w:b/>
          <w:bCs/>
          <w:color w:val="000000" w:themeColor="text1"/>
          <w:sz w:val="28"/>
          <w:szCs w:val="28"/>
        </w:rPr>
        <w:t xml:space="preserve"> </w:t>
      </w:r>
      <w:r w:rsidR="00596677" w:rsidRPr="001D70E4">
        <w:rPr>
          <w:rFonts w:ascii="Arial" w:eastAsia="Arial" w:hAnsi="Arial" w:cs="Arial"/>
          <w:b/>
          <w:bCs/>
          <w:color w:val="000000" w:themeColor="text1"/>
          <w:sz w:val="28"/>
          <w:szCs w:val="28"/>
        </w:rPr>
        <w:t>(26S04)</w:t>
      </w:r>
    </w:p>
    <w:p w14:paraId="41C8F396" w14:textId="34BDD984" w:rsidR="00144F09" w:rsidRPr="00144F09" w:rsidRDefault="00144F09" w:rsidP="32553F10">
      <w:pPr>
        <w:widowControl w:val="0"/>
        <w:suppressAutoHyphens w:val="0"/>
        <w:autoSpaceDE w:val="0"/>
        <w:autoSpaceDN w:val="0"/>
        <w:adjustRightInd w:val="0"/>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86930" w:rsidRPr="001907EC" w14:paraId="26F6FA18" w14:textId="77777777">
        <w:tc>
          <w:tcPr>
            <w:tcW w:w="9852" w:type="dxa"/>
            <w:shd w:val="clear" w:color="auto" w:fill="465F9D"/>
          </w:tcPr>
          <w:p w14:paraId="2032F73B" w14:textId="77777777" w:rsidR="00C86930" w:rsidRPr="001907EC" w:rsidRDefault="00C86930">
            <w:pPr>
              <w:tabs>
                <w:tab w:val="left" w:pos="-142"/>
                <w:tab w:val="left" w:pos="4111"/>
              </w:tabs>
              <w:jc w:val="both"/>
              <w:rPr>
                <w:rFonts w:ascii="Arial" w:hAnsi="Arial" w:cs="Arial"/>
                <w:color w:val="FFFFFF"/>
              </w:rPr>
            </w:pPr>
            <w:r w:rsidRPr="001907EC">
              <w:rPr>
                <w:rFonts w:ascii="Arial" w:hAnsi="Arial" w:cs="Arial"/>
                <w:b/>
                <w:bCs/>
                <w:color w:val="FFFFFF"/>
                <w:sz w:val="22"/>
                <w:szCs w:val="22"/>
              </w:rPr>
              <w:t>C - Identification du candidat individuel ou du membre du groupement</w:t>
            </w:r>
          </w:p>
        </w:tc>
      </w:tr>
    </w:tbl>
    <w:p w14:paraId="72A3D3EC" w14:textId="77777777" w:rsidR="00C86930" w:rsidRPr="001907EC" w:rsidRDefault="00C86930">
      <w:pPr>
        <w:pStyle w:val="Titre9"/>
        <w:numPr>
          <w:ilvl w:val="0"/>
          <w:numId w:val="0"/>
        </w:numPr>
        <w:rPr>
          <w:i w:val="0"/>
          <w:sz w:val="20"/>
        </w:rPr>
      </w:pPr>
    </w:p>
    <w:p w14:paraId="0D28E7F6" w14:textId="77777777" w:rsidR="00C86930" w:rsidRPr="001907EC" w:rsidRDefault="00C86930">
      <w:pPr>
        <w:pStyle w:val="Titre9"/>
        <w:numPr>
          <w:ilvl w:val="0"/>
          <w:numId w:val="0"/>
        </w:numPr>
        <w:rPr>
          <w:i w:val="0"/>
          <w:iCs w:val="0"/>
          <w:sz w:val="20"/>
          <w:szCs w:val="20"/>
        </w:rPr>
      </w:pPr>
      <w:r w:rsidRPr="001907EC">
        <w:rPr>
          <w:b/>
          <w:bCs/>
          <w:i w:val="0"/>
          <w:iCs w:val="0"/>
          <w:sz w:val="22"/>
          <w:szCs w:val="22"/>
        </w:rPr>
        <w:t>C1 - Cas général</w:t>
      </w:r>
    </w:p>
    <w:p w14:paraId="0D0B940D" w14:textId="77777777" w:rsidR="00C86930" w:rsidRPr="001907EC" w:rsidRDefault="00C86930">
      <w:pPr>
        <w:pStyle w:val="Titre9"/>
        <w:tabs>
          <w:tab w:val="num" w:pos="0"/>
        </w:tabs>
        <w:ind w:left="0"/>
        <w:jc w:val="both"/>
        <w:rPr>
          <w:i w:val="0"/>
          <w:iCs w:val="0"/>
          <w:sz w:val="20"/>
          <w:szCs w:val="20"/>
        </w:rPr>
      </w:pPr>
    </w:p>
    <w:p w14:paraId="53405C85" w14:textId="77777777" w:rsidR="00C86930" w:rsidRPr="001907EC" w:rsidRDefault="00C86930">
      <w:pPr>
        <w:pStyle w:val="Titre9"/>
        <w:tabs>
          <w:tab w:val="num" w:pos="0"/>
        </w:tabs>
        <w:ind w:left="0"/>
        <w:jc w:val="both"/>
        <w:rPr>
          <w:b/>
          <w:bCs/>
        </w:rPr>
      </w:pPr>
      <w:r w:rsidRPr="001907EC">
        <w:rPr>
          <w:i w:val="0"/>
          <w:color w:val="66CCFF"/>
          <w:spacing w:val="-10"/>
          <w:position w:val="-1"/>
          <w:sz w:val="22"/>
        </w:rPr>
        <w:t xml:space="preserve"> </w:t>
      </w:r>
      <w:r w:rsidRPr="001907EC">
        <w:rPr>
          <w:i w:val="0"/>
          <w:sz w:val="20"/>
          <w:szCs w:val="20"/>
        </w:rPr>
        <w:t xml:space="preserve">Nom commercial et dénomination sociale de l’unité ou de l’établissement qui exécutera la prestation, </w:t>
      </w:r>
      <w:proofErr w:type="gramStart"/>
      <w:r w:rsidRPr="001907EC">
        <w:rPr>
          <w:i w:val="0"/>
          <w:sz w:val="20"/>
          <w:szCs w:val="20"/>
        </w:rPr>
        <w:t>adresses postale</w:t>
      </w:r>
      <w:proofErr w:type="gramEnd"/>
      <w:r w:rsidRPr="001907EC">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1907EC">
        <w:rPr>
          <w:sz w:val="20"/>
          <w:szCs w:val="20"/>
        </w:rPr>
        <w:t xml:space="preserve"> </w:t>
      </w:r>
      <w:r w:rsidRPr="001907EC">
        <w:rPr>
          <w:i w:val="0"/>
          <w:sz w:val="20"/>
          <w:szCs w:val="20"/>
        </w:rPr>
        <w:t>issu d’un répertoire figurant dans la liste des ICD :</w:t>
      </w:r>
    </w:p>
    <w:p w14:paraId="0E27B00A" w14:textId="77777777" w:rsidR="00C86930" w:rsidRPr="001907EC" w:rsidRDefault="00C86930">
      <w:pPr>
        <w:jc w:val="both"/>
        <w:rPr>
          <w:rFonts w:ascii="Arial" w:hAnsi="Arial" w:cs="Arial"/>
          <w:b/>
          <w:bCs/>
        </w:rPr>
      </w:pPr>
    </w:p>
    <w:p w14:paraId="0D88AC76" w14:textId="77777777" w:rsidR="00C86930" w:rsidRPr="001907EC" w:rsidRDefault="00C86930">
      <w:pPr>
        <w:pStyle w:val="Titre9"/>
        <w:numPr>
          <w:ilvl w:val="0"/>
          <w:numId w:val="12"/>
        </w:numPr>
        <w:jc w:val="both"/>
        <w:rPr>
          <w:sz w:val="20"/>
          <w:szCs w:val="20"/>
        </w:rPr>
      </w:pPr>
      <w:r w:rsidRPr="001907EC">
        <w:rPr>
          <w:sz w:val="20"/>
          <w:szCs w:val="20"/>
        </w:rPr>
        <w:t>Nom commercial et dénomination sociale de l’unité ou de l’établissement qui exécutera la prestation :</w:t>
      </w:r>
    </w:p>
    <w:p w14:paraId="44EAFD9C" w14:textId="1A8638BA" w:rsidR="00C86930" w:rsidRPr="001907EC" w:rsidRDefault="00C86930" w:rsidP="32553F10">
      <w:pPr>
        <w:rPr>
          <w:rFonts w:ascii="Arial" w:hAnsi="Arial" w:cs="Arial"/>
        </w:rPr>
      </w:pPr>
    </w:p>
    <w:p w14:paraId="1E2240FE" w14:textId="77777777" w:rsidR="00C86930" w:rsidRPr="001907EC" w:rsidRDefault="00C86930">
      <w:pPr>
        <w:pStyle w:val="Titre9"/>
        <w:numPr>
          <w:ilvl w:val="0"/>
          <w:numId w:val="12"/>
        </w:numPr>
        <w:jc w:val="both"/>
        <w:rPr>
          <w:sz w:val="20"/>
          <w:szCs w:val="20"/>
        </w:rPr>
      </w:pPr>
      <w:proofErr w:type="gramStart"/>
      <w:r w:rsidRPr="001907EC">
        <w:rPr>
          <w:sz w:val="20"/>
          <w:szCs w:val="20"/>
        </w:rPr>
        <w:t>Adresses postale</w:t>
      </w:r>
      <w:proofErr w:type="gramEnd"/>
      <w:r w:rsidRPr="001907EC">
        <w:rPr>
          <w:sz w:val="20"/>
          <w:szCs w:val="20"/>
        </w:rPr>
        <w:t xml:space="preserve"> et du siège social (si elle est différente de l’adresse postale) :</w:t>
      </w:r>
    </w:p>
    <w:p w14:paraId="3DEEC669" w14:textId="3AB07507" w:rsidR="00C86930" w:rsidRPr="001907EC" w:rsidRDefault="00C86930" w:rsidP="32553F10">
      <w:pPr>
        <w:rPr>
          <w:rFonts w:ascii="Arial" w:hAnsi="Arial" w:cs="Arial"/>
        </w:rPr>
      </w:pPr>
    </w:p>
    <w:p w14:paraId="2D80AB8D" w14:textId="77777777" w:rsidR="00C86930" w:rsidRPr="001907EC" w:rsidRDefault="00C86930">
      <w:pPr>
        <w:pStyle w:val="Titre9"/>
        <w:numPr>
          <w:ilvl w:val="0"/>
          <w:numId w:val="12"/>
        </w:numPr>
        <w:jc w:val="both"/>
        <w:rPr>
          <w:sz w:val="20"/>
          <w:szCs w:val="20"/>
        </w:rPr>
      </w:pPr>
      <w:r w:rsidRPr="001907EC">
        <w:rPr>
          <w:sz w:val="20"/>
          <w:szCs w:val="20"/>
        </w:rPr>
        <w:t>Adresse électronique :</w:t>
      </w:r>
    </w:p>
    <w:p w14:paraId="45FB0818" w14:textId="0C934E20" w:rsidR="00C86930" w:rsidRPr="001907EC" w:rsidRDefault="00C86930" w:rsidP="32553F10">
      <w:pPr>
        <w:rPr>
          <w:rFonts w:ascii="Arial" w:hAnsi="Arial" w:cs="Arial"/>
        </w:rPr>
      </w:pPr>
    </w:p>
    <w:p w14:paraId="049F31CB" w14:textId="0FFE06A6" w:rsidR="00C86930" w:rsidRPr="001907EC" w:rsidRDefault="00C86930" w:rsidP="32553F10">
      <w:pPr>
        <w:pStyle w:val="Titre9"/>
        <w:jc w:val="both"/>
        <w:rPr>
          <w:sz w:val="20"/>
          <w:szCs w:val="20"/>
        </w:rPr>
      </w:pPr>
      <w:r w:rsidRPr="32553F10">
        <w:rPr>
          <w:sz w:val="20"/>
          <w:szCs w:val="20"/>
        </w:rPr>
        <w:t>Numéros de téléphone et de télécopie :</w:t>
      </w:r>
    </w:p>
    <w:p w14:paraId="53128261" w14:textId="77777777" w:rsidR="00C86930" w:rsidRPr="001907EC" w:rsidRDefault="00C86930">
      <w:pPr>
        <w:rPr>
          <w:rFonts w:ascii="Arial" w:hAnsi="Arial" w:cs="Arial"/>
        </w:rPr>
      </w:pPr>
    </w:p>
    <w:p w14:paraId="62D876DF" w14:textId="77777777" w:rsidR="00C86930" w:rsidRPr="001907EC" w:rsidRDefault="00C86930">
      <w:pPr>
        <w:pStyle w:val="Titre9"/>
        <w:numPr>
          <w:ilvl w:val="0"/>
          <w:numId w:val="12"/>
        </w:numPr>
        <w:jc w:val="both"/>
        <w:rPr>
          <w:b/>
          <w:bCs/>
        </w:rPr>
      </w:pPr>
      <w:r w:rsidRPr="001907EC">
        <w:rPr>
          <w:sz w:val="20"/>
          <w:szCs w:val="20"/>
        </w:rPr>
        <w:t>Numéro SIRET, à défaut, un numéro d’identification européen ou international ou propre au pays d’origine de l’opérateur économique issu d’un répertoire figurant dans la liste des ICD :</w:t>
      </w:r>
    </w:p>
    <w:p w14:paraId="4101652C" w14:textId="08D1CD3A" w:rsidR="00C86930" w:rsidRPr="001907EC" w:rsidRDefault="00C86930" w:rsidP="32553F10">
      <w:pPr>
        <w:rPr>
          <w:rFonts w:ascii="Arial" w:hAnsi="Arial" w:cs="Arial"/>
        </w:rPr>
      </w:pPr>
    </w:p>
    <w:p w14:paraId="51C5091F" w14:textId="77777777" w:rsidR="00C86930" w:rsidRPr="001907EC" w:rsidRDefault="00C86930">
      <w:pPr>
        <w:jc w:val="both"/>
        <w:rPr>
          <w:rFonts w:ascii="Arial" w:hAnsi="Arial" w:cs="Arial"/>
        </w:rPr>
      </w:pPr>
      <w:r w:rsidRPr="001907EC">
        <w:rPr>
          <w:rFonts w:ascii="Arial" w:hAnsi="Arial" w:cs="Arial"/>
          <w:color w:val="66CCFF"/>
          <w:spacing w:val="-10"/>
          <w:position w:val="-1"/>
          <w:sz w:val="22"/>
        </w:rPr>
        <w:t></w:t>
      </w:r>
      <w:r w:rsidRPr="001907EC">
        <w:rPr>
          <w:rFonts w:ascii="Arial" w:hAnsi="Arial" w:cs="Arial"/>
          <w:color w:val="66CCFF"/>
          <w:spacing w:val="-10"/>
          <w:position w:val="-1"/>
          <w:sz w:val="22"/>
        </w:rPr>
        <w:t></w:t>
      </w:r>
      <w:r w:rsidRPr="001907EC">
        <w:rPr>
          <w:rFonts w:ascii="Arial" w:hAnsi="Arial" w:cs="Arial"/>
        </w:rPr>
        <w:t>Forme juridique du candidat individuel ou du membre du groupement (entreprise individuelle, SA, SARL, EURL, association, établissement public, etc.) :</w:t>
      </w:r>
    </w:p>
    <w:p w14:paraId="750BA281" w14:textId="77777777" w:rsidR="00C86930" w:rsidRPr="001907EC" w:rsidRDefault="00C86930">
      <w:pPr>
        <w:jc w:val="both"/>
        <w:rPr>
          <w:rFonts w:ascii="Arial" w:hAnsi="Arial" w:cs="Arial"/>
        </w:rPr>
      </w:pPr>
      <w:r w:rsidRPr="001907EC">
        <w:rPr>
          <w:rFonts w:ascii="Arial" w:hAnsi="Arial" w:cs="Arial"/>
          <w:color w:val="66CCFF"/>
          <w:spacing w:val="-10"/>
          <w:position w:val="-1"/>
          <w:sz w:val="22"/>
        </w:rPr>
        <w:t></w:t>
      </w:r>
      <w:r w:rsidRPr="001907EC">
        <w:rPr>
          <w:rFonts w:ascii="Arial" w:hAnsi="Arial" w:cs="Arial"/>
          <w:color w:val="66CCFF"/>
          <w:spacing w:val="-10"/>
          <w:position w:val="-1"/>
          <w:sz w:val="22"/>
        </w:rPr>
        <w:t></w:t>
      </w:r>
      <w:r w:rsidRPr="001907EC">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1907EC">
          <w:rPr>
            <w:rStyle w:val="Lienhypertexte"/>
            <w:rFonts w:ascii="Arial" w:hAnsi="Arial" w:cs="Arial"/>
          </w:rPr>
          <w:t xml:space="preserve">recommandation de la Commission du 6 mai 2003 </w:t>
        </w:r>
        <w:r w:rsidRPr="001907EC">
          <w:rPr>
            <w:rStyle w:val="Lienhypertexte"/>
            <w:rFonts w:ascii="Arial" w:hAnsi="Arial" w:cs="Arial"/>
          </w:rPr>
          <w:lastRenderedPageBreak/>
          <w:t>concernant la définition des micro, petites et moyennes entreprises</w:t>
        </w:r>
      </w:hyperlink>
      <w:r w:rsidRPr="001907EC">
        <w:rPr>
          <w:rFonts w:ascii="Arial" w:hAnsi="Arial" w:cs="Arial"/>
        </w:rPr>
        <w:t xml:space="preserve"> (</w:t>
      </w:r>
      <w:hyperlink r:id="rId12" w:history="1">
        <w:r w:rsidRPr="001907EC">
          <w:rPr>
            <w:rStyle w:val="Lienhypertexte"/>
            <w:rFonts w:ascii="Arial" w:hAnsi="Arial" w:cs="Arial"/>
            <w:color w:val="0070C0"/>
          </w:rPr>
          <w:t>Art. R. 2151-13</w:t>
        </w:r>
      </w:hyperlink>
      <w:r w:rsidRPr="001907EC">
        <w:rPr>
          <w:rFonts w:ascii="Arial" w:hAnsi="Arial" w:cs="Arial"/>
        </w:rPr>
        <w:t xml:space="preserve"> et </w:t>
      </w:r>
      <w:hyperlink r:id="rId13" w:history="1">
        <w:r w:rsidRPr="001907EC">
          <w:rPr>
            <w:rStyle w:val="Lienhypertexte"/>
            <w:rFonts w:ascii="Arial" w:hAnsi="Arial" w:cs="Arial"/>
          </w:rPr>
          <w:t>R. 2351-12</w:t>
        </w:r>
      </w:hyperlink>
      <w:r w:rsidRPr="001907EC">
        <w:rPr>
          <w:rFonts w:ascii="Arial" w:hAnsi="Arial" w:cs="Arial"/>
        </w:rPr>
        <w:t xml:space="preserve"> du code de la commande publique) ?</w:t>
      </w:r>
    </w:p>
    <w:p w14:paraId="4B99056E" w14:textId="77777777" w:rsidR="00C86930" w:rsidRPr="001907EC" w:rsidRDefault="00C86930">
      <w:pPr>
        <w:jc w:val="both"/>
        <w:rPr>
          <w:rFonts w:ascii="Arial" w:hAnsi="Arial" w:cs="Arial"/>
        </w:rPr>
      </w:pPr>
    </w:p>
    <w:p w14:paraId="0EA5D2DF" w14:textId="77777777" w:rsidR="001907EC" w:rsidRDefault="00C86930" w:rsidP="001907EC">
      <w:pPr>
        <w:ind w:left="567"/>
        <w:jc w:val="center"/>
        <w:rPr>
          <w:rFonts w:ascii="Arial" w:hAnsi="Arial" w:cs="Arial"/>
        </w:rPr>
      </w:pPr>
      <w:r w:rsidRPr="001907EC">
        <w:rPr>
          <w:rFonts w:ascii="Arial" w:hAnsi="Arial" w:cs="Arial"/>
        </w:rPr>
        <w:fldChar w:fldCharType="begin">
          <w:ffData>
            <w:name w:val=""/>
            <w:enabled/>
            <w:calcOnExit w:val="0"/>
            <w:checkBox>
              <w:size w:val="20"/>
              <w:default w:val="0"/>
            </w:checkBox>
          </w:ffData>
        </w:fldChar>
      </w:r>
      <w:r w:rsidRPr="001907EC">
        <w:rPr>
          <w:rFonts w:ascii="Arial" w:hAnsi="Arial" w:cs="Arial"/>
        </w:rPr>
        <w:instrText xml:space="preserve"> FORMCHECKBOX </w:instrText>
      </w:r>
      <w:r w:rsidRPr="001907EC">
        <w:rPr>
          <w:rFonts w:ascii="Arial" w:hAnsi="Arial" w:cs="Arial"/>
        </w:rPr>
      </w:r>
      <w:r w:rsidRPr="001907EC">
        <w:rPr>
          <w:rFonts w:ascii="Arial" w:hAnsi="Arial" w:cs="Arial"/>
        </w:rPr>
        <w:fldChar w:fldCharType="separate"/>
      </w:r>
      <w:r w:rsidRPr="001907EC">
        <w:rPr>
          <w:rFonts w:ascii="Arial" w:hAnsi="Arial" w:cs="Arial"/>
        </w:rPr>
        <w:fldChar w:fldCharType="end"/>
      </w:r>
      <w:r w:rsidRPr="001907EC">
        <w:rPr>
          <w:rFonts w:ascii="Arial" w:hAnsi="Arial" w:cs="Arial"/>
          <w:bCs/>
        </w:rPr>
        <w:t xml:space="preserve"> </w:t>
      </w:r>
      <w:r w:rsidRPr="001907EC">
        <w:rPr>
          <w:rFonts w:ascii="Arial" w:hAnsi="Arial" w:cs="Arial"/>
        </w:rPr>
        <w:t>Oui</w:t>
      </w:r>
      <w:r w:rsidR="001907EC">
        <w:rPr>
          <w:rFonts w:ascii="Arial" w:hAnsi="Arial" w:cs="Arial"/>
        </w:rPr>
        <w:t xml:space="preserve"> </w:t>
      </w:r>
      <w:r w:rsidR="001907EC">
        <w:fldChar w:fldCharType="begin">
          <w:ffData>
            <w:name w:val=""/>
            <w:enabled/>
            <w:calcOnExit w:val="0"/>
            <w:checkBox>
              <w:size w:val="20"/>
              <w:default w:val="0"/>
            </w:checkBox>
          </w:ffData>
        </w:fldChar>
      </w:r>
      <w:r w:rsidR="001907EC">
        <w:instrText xml:space="preserve"> FORMCHECKBOX </w:instrText>
      </w:r>
      <w:r w:rsidR="001907EC">
        <w:fldChar w:fldCharType="separate"/>
      </w:r>
      <w:r w:rsidR="001907EC">
        <w:fldChar w:fldCharType="end"/>
      </w:r>
      <w:r w:rsidR="001907EC">
        <w:rPr>
          <w:rFonts w:ascii="Arial" w:hAnsi="Arial" w:cs="Arial"/>
          <w:bCs/>
        </w:rPr>
        <w:t xml:space="preserve"> </w:t>
      </w:r>
      <w:r w:rsidR="001907EC">
        <w:rPr>
          <w:rFonts w:ascii="Arial" w:hAnsi="Arial" w:cs="Arial"/>
        </w:rPr>
        <w:t>Non.</w:t>
      </w:r>
    </w:p>
    <w:p w14:paraId="1299C43A" w14:textId="77777777" w:rsidR="00C86930" w:rsidRPr="001907EC" w:rsidRDefault="00C86930">
      <w:pPr>
        <w:pStyle w:val="En-tte"/>
        <w:tabs>
          <w:tab w:val="clear" w:pos="4536"/>
          <w:tab w:val="clear" w:pos="9072"/>
          <w:tab w:val="left" w:pos="0"/>
          <w:tab w:val="left" w:pos="2160"/>
        </w:tabs>
        <w:jc w:val="both"/>
        <w:rPr>
          <w:rFonts w:ascii="Arial" w:hAnsi="Arial" w:cs="Arial"/>
          <w:i/>
          <w:iCs/>
          <w:sz w:val="18"/>
          <w:szCs w:val="18"/>
        </w:rPr>
      </w:pPr>
    </w:p>
    <w:p w14:paraId="4DDBEF00" w14:textId="77777777" w:rsidR="00C86930" w:rsidRPr="001907EC" w:rsidRDefault="00C86930">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C86930" w:rsidRPr="001907EC" w14:paraId="7071670E" w14:textId="77777777">
        <w:trPr>
          <w:trHeight w:val="629"/>
        </w:trPr>
        <w:tc>
          <w:tcPr>
            <w:tcW w:w="9747" w:type="dxa"/>
            <w:shd w:val="clear" w:color="auto" w:fill="465F9D"/>
          </w:tcPr>
          <w:p w14:paraId="3AA355D7" w14:textId="77777777" w:rsidR="00C86930" w:rsidRPr="001907EC" w:rsidRDefault="00C86930">
            <w:pPr>
              <w:jc w:val="both"/>
              <w:rPr>
                <w:rFonts w:ascii="Arial" w:hAnsi="Arial" w:cs="Arial"/>
                <w:b/>
                <w:bCs/>
                <w:color w:val="FFFFFF"/>
                <w:sz w:val="22"/>
                <w:szCs w:val="22"/>
              </w:rPr>
            </w:pPr>
            <w:r w:rsidRPr="001907EC">
              <w:rPr>
                <w:rFonts w:ascii="Arial" w:hAnsi="Arial" w:cs="Arial"/>
                <w:b/>
                <w:bCs/>
                <w:color w:val="FFFFFF"/>
                <w:sz w:val="22"/>
                <w:szCs w:val="22"/>
              </w:rPr>
              <w:t>E - Renseignements relatifs à l’aptitude à exercer l’activité professionnelle concernée par le contrat</w:t>
            </w:r>
          </w:p>
        </w:tc>
      </w:tr>
    </w:tbl>
    <w:p w14:paraId="3461D779" w14:textId="77777777" w:rsidR="00C86930" w:rsidRPr="001907EC" w:rsidRDefault="00C86930">
      <w:pPr>
        <w:tabs>
          <w:tab w:val="left" w:pos="-142"/>
          <w:tab w:val="left" w:pos="4111"/>
        </w:tabs>
        <w:rPr>
          <w:rFonts w:ascii="Arial" w:hAnsi="Arial" w:cs="Arial"/>
          <w:b/>
          <w:bCs/>
          <w:sz w:val="22"/>
          <w:szCs w:val="22"/>
        </w:rPr>
      </w:pPr>
    </w:p>
    <w:p w14:paraId="3010FD9D" w14:textId="77777777" w:rsidR="00C86930" w:rsidRPr="001907EC" w:rsidRDefault="00C86930">
      <w:pPr>
        <w:pStyle w:val="En-tte"/>
        <w:tabs>
          <w:tab w:val="clear" w:pos="4536"/>
          <w:tab w:val="clear" w:pos="9072"/>
          <w:tab w:val="left" w:pos="0"/>
          <w:tab w:val="left" w:pos="2160"/>
        </w:tabs>
        <w:jc w:val="center"/>
        <w:rPr>
          <w:rFonts w:ascii="Arial" w:hAnsi="Arial" w:cs="Arial"/>
          <w:i/>
          <w:iCs/>
          <w:szCs w:val="18"/>
        </w:rPr>
      </w:pPr>
      <w:r w:rsidRPr="001907EC">
        <w:rPr>
          <w:rFonts w:ascii="Arial" w:hAnsi="Arial" w:cs="Arial"/>
          <w:i/>
          <w:iCs/>
          <w:szCs w:val="18"/>
        </w:rPr>
        <w:t>Le candidat ne fournit que les renseignements demandés par l’acheteur au titre de l’aptitude à exercer l’activité professionnelle.</w:t>
      </w:r>
    </w:p>
    <w:p w14:paraId="1022198E" w14:textId="77777777" w:rsidR="00C86930" w:rsidRPr="001907EC" w:rsidRDefault="00C86930">
      <w:pPr>
        <w:pStyle w:val="En-tte"/>
        <w:tabs>
          <w:tab w:val="clear" w:pos="4536"/>
          <w:tab w:val="clear" w:pos="9072"/>
          <w:tab w:val="left" w:pos="0"/>
          <w:tab w:val="left" w:pos="2160"/>
        </w:tabs>
        <w:jc w:val="center"/>
        <w:rPr>
          <w:rFonts w:ascii="Arial" w:hAnsi="Arial" w:cs="Arial"/>
          <w:b/>
          <w:bCs/>
          <w:sz w:val="22"/>
        </w:rPr>
      </w:pPr>
      <w:r w:rsidRPr="001907EC">
        <w:rPr>
          <w:rFonts w:ascii="Arial" w:hAnsi="Arial" w:cs="Arial"/>
          <w:i/>
          <w:iCs/>
          <w:sz w:val="18"/>
          <w:szCs w:val="18"/>
        </w:rPr>
        <w:t>(En cas de MDS, les documents de preuve sont à fournir avec la candidature, sauf cas particulier de la rubrique E3)</w:t>
      </w:r>
    </w:p>
    <w:p w14:paraId="3CF2D8B6" w14:textId="77777777" w:rsidR="00C86930" w:rsidRPr="001907EC" w:rsidRDefault="00C86930">
      <w:pPr>
        <w:rPr>
          <w:rFonts w:ascii="Arial" w:hAnsi="Arial" w:cs="Arial"/>
        </w:rPr>
      </w:pPr>
    </w:p>
    <w:p w14:paraId="6757D622" w14:textId="77777777" w:rsidR="00C86930" w:rsidRPr="001907EC" w:rsidRDefault="00C86930">
      <w:pPr>
        <w:pStyle w:val="En-tte"/>
        <w:tabs>
          <w:tab w:val="clear" w:pos="4536"/>
          <w:tab w:val="clear" w:pos="9072"/>
          <w:tab w:val="left" w:pos="0"/>
          <w:tab w:val="left" w:pos="2160"/>
        </w:tabs>
        <w:jc w:val="both"/>
        <w:rPr>
          <w:rFonts w:ascii="Arial" w:hAnsi="Arial" w:cs="Arial"/>
          <w:b/>
          <w:bCs/>
          <w:sz w:val="22"/>
          <w:szCs w:val="22"/>
        </w:rPr>
      </w:pPr>
      <w:r w:rsidRPr="001907EC">
        <w:rPr>
          <w:rFonts w:ascii="Arial" w:hAnsi="Arial" w:cs="Arial"/>
          <w:b/>
          <w:bCs/>
          <w:sz w:val="22"/>
          <w:szCs w:val="22"/>
        </w:rPr>
        <w:t>E1 - Renseignements sur l’inscription sur un registre professionnel :</w:t>
      </w:r>
    </w:p>
    <w:p w14:paraId="0FB78278" w14:textId="77777777" w:rsidR="00C86930" w:rsidRPr="001907EC" w:rsidRDefault="00C86930">
      <w:pPr>
        <w:ind w:left="284"/>
        <w:jc w:val="both"/>
        <w:rPr>
          <w:rFonts w:ascii="Arial" w:hAnsi="Arial" w:cs="Arial"/>
          <w:sz w:val="16"/>
        </w:rPr>
      </w:pPr>
    </w:p>
    <w:p w14:paraId="1FC39945" w14:textId="77777777" w:rsidR="00C86930" w:rsidRPr="001907EC" w:rsidRDefault="00C86930">
      <w:pPr>
        <w:ind w:left="284"/>
        <w:jc w:val="both"/>
        <w:rPr>
          <w:rFonts w:ascii="Arial" w:hAnsi="Arial"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86930" w:rsidRPr="001907EC" w14:paraId="62980904" w14:textId="77777777">
        <w:trPr>
          <w:trHeight w:val="653"/>
        </w:trPr>
        <w:tc>
          <w:tcPr>
            <w:tcW w:w="9994" w:type="dxa"/>
            <w:shd w:val="clear" w:color="auto" w:fill="465F9D"/>
          </w:tcPr>
          <w:p w14:paraId="66CEA21C" w14:textId="77777777" w:rsidR="00C86930" w:rsidRPr="001907EC" w:rsidRDefault="00C86930">
            <w:pPr>
              <w:tabs>
                <w:tab w:val="left" w:pos="-142"/>
                <w:tab w:val="left" w:pos="4111"/>
              </w:tabs>
              <w:jc w:val="both"/>
              <w:rPr>
                <w:rFonts w:ascii="Arial" w:hAnsi="Arial" w:cs="Arial"/>
                <w:b/>
                <w:bCs/>
                <w:color w:val="FFFFFF"/>
              </w:rPr>
            </w:pPr>
            <w:r w:rsidRPr="001907EC">
              <w:rPr>
                <w:rFonts w:ascii="Arial" w:hAnsi="Arial" w:cs="Arial"/>
                <w:b/>
                <w:bCs/>
                <w:color w:val="FFFFFF"/>
                <w:sz w:val="22"/>
                <w:szCs w:val="22"/>
              </w:rPr>
              <w:t>F - Renseignements relatifs à la capacité économique et financière du candidat individuel ou du membre du groupement</w:t>
            </w:r>
          </w:p>
        </w:tc>
      </w:tr>
    </w:tbl>
    <w:p w14:paraId="0562CB0E" w14:textId="77777777" w:rsidR="00C86930" w:rsidRPr="001907EC" w:rsidRDefault="00C86930">
      <w:pPr>
        <w:pStyle w:val="En-tte"/>
        <w:tabs>
          <w:tab w:val="clear" w:pos="4536"/>
          <w:tab w:val="clear" w:pos="9072"/>
          <w:tab w:val="left" w:pos="0"/>
          <w:tab w:val="left" w:pos="2160"/>
        </w:tabs>
        <w:jc w:val="both"/>
        <w:rPr>
          <w:rFonts w:ascii="Arial" w:hAnsi="Arial" w:cs="Arial"/>
          <w:i/>
          <w:iCs/>
          <w:sz w:val="18"/>
          <w:szCs w:val="18"/>
        </w:rPr>
      </w:pPr>
    </w:p>
    <w:p w14:paraId="75E1C9FA" w14:textId="77777777" w:rsidR="00C86930" w:rsidRPr="001907EC" w:rsidRDefault="00C86930">
      <w:pPr>
        <w:ind w:left="284"/>
        <w:jc w:val="center"/>
        <w:rPr>
          <w:rFonts w:ascii="Arial" w:hAnsi="Arial" w:cs="Arial"/>
        </w:rPr>
      </w:pPr>
      <w:r w:rsidRPr="001907EC">
        <w:rPr>
          <w:rFonts w:ascii="Arial" w:hAnsi="Arial" w:cs="Arial"/>
          <w:i/>
          <w:iCs/>
          <w:szCs w:val="18"/>
        </w:rPr>
        <w:t>Le candidat ne fournit que les renseignements demandés par l’acheteur au titre de la capacité économique et financière.</w:t>
      </w:r>
    </w:p>
    <w:p w14:paraId="123E31D0" w14:textId="77777777" w:rsidR="00C86930" w:rsidRPr="001907EC" w:rsidRDefault="00C86930">
      <w:pPr>
        <w:pStyle w:val="En-tte"/>
        <w:tabs>
          <w:tab w:val="clear" w:pos="4536"/>
          <w:tab w:val="clear" w:pos="9072"/>
          <w:tab w:val="left" w:pos="0"/>
          <w:tab w:val="left" w:pos="2160"/>
        </w:tabs>
        <w:rPr>
          <w:rFonts w:ascii="Arial" w:hAnsi="Arial" w:cs="Arial"/>
          <w:iCs/>
        </w:rPr>
      </w:pPr>
      <w:r w:rsidRPr="001907EC">
        <w:rPr>
          <w:rFonts w:ascii="Arial" w:hAnsi="Arial" w:cs="Arial"/>
          <w:b/>
          <w:bCs/>
          <w:sz w:val="22"/>
          <w:szCs w:val="22"/>
        </w:rPr>
        <w:t>F1 - Chiffres d’affaires hors taxes des trois derniers exercices disponibles</w:t>
      </w:r>
    </w:p>
    <w:p w14:paraId="34CE0A41" w14:textId="77777777" w:rsidR="00C86930" w:rsidRPr="001907EC" w:rsidRDefault="00C86930">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86930" w:rsidRPr="001907EC" w14:paraId="0AE644C5" w14:textId="77777777">
        <w:trPr>
          <w:trHeight w:val="737"/>
        </w:trPr>
        <w:tc>
          <w:tcPr>
            <w:tcW w:w="2566" w:type="dxa"/>
            <w:tcBorders>
              <w:top w:val="single" w:sz="8" w:space="0" w:color="000000"/>
              <w:left w:val="single" w:sz="8" w:space="0" w:color="000000"/>
              <w:bottom w:val="single" w:sz="4" w:space="0" w:color="000000"/>
            </w:tcBorders>
          </w:tcPr>
          <w:p w14:paraId="62EBF3C5" w14:textId="77777777" w:rsidR="00C86930" w:rsidRPr="001907EC" w:rsidRDefault="00C86930">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B57B76F" w14:textId="77777777" w:rsidR="00C86930" w:rsidRPr="001907EC" w:rsidRDefault="00C86930">
            <w:pPr>
              <w:tabs>
                <w:tab w:val="left" w:pos="864"/>
              </w:tabs>
              <w:snapToGrid w:val="0"/>
              <w:spacing w:before="60" w:after="60"/>
              <w:rPr>
                <w:rFonts w:ascii="Arial" w:hAnsi="Arial" w:cs="Arial"/>
              </w:rPr>
            </w:pPr>
            <w:r w:rsidRPr="001907EC">
              <w:rPr>
                <w:rFonts w:ascii="Arial" w:hAnsi="Arial" w:cs="Arial"/>
              </w:rPr>
              <w:t>Exercice</w:t>
            </w:r>
            <w:r w:rsidRPr="001907EC">
              <w:rPr>
                <w:rFonts w:ascii="Arial" w:hAnsi="Arial" w:cs="Arial"/>
              </w:rPr>
              <w:tab/>
              <w:t>du ..................</w:t>
            </w:r>
            <w:r w:rsidRPr="001907EC">
              <w:rPr>
                <w:rFonts w:ascii="Arial" w:hAnsi="Arial" w:cs="Arial"/>
              </w:rPr>
              <w:br/>
            </w:r>
            <w:r w:rsidRPr="001907EC">
              <w:rPr>
                <w:rFonts w:ascii="Arial" w:hAnsi="Arial" w:cs="Arial"/>
              </w:rPr>
              <w:tab/>
              <w:t>au ..................</w:t>
            </w:r>
          </w:p>
        </w:tc>
        <w:tc>
          <w:tcPr>
            <w:tcW w:w="2565" w:type="dxa"/>
            <w:tcBorders>
              <w:top w:val="single" w:sz="8" w:space="0" w:color="000000"/>
              <w:left w:val="single" w:sz="4" w:space="0" w:color="000000"/>
              <w:bottom w:val="single" w:sz="8" w:space="0" w:color="000000"/>
            </w:tcBorders>
          </w:tcPr>
          <w:p w14:paraId="781CD948" w14:textId="77777777" w:rsidR="00C86930" w:rsidRPr="001907EC" w:rsidRDefault="00C86930">
            <w:pPr>
              <w:tabs>
                <w:tab w:val="left" w:pos="864"/>
              </w:tabs>
              <w:snapToGrid w:val="0"/>
              <w:spacing w:before="60" w:after="60"/>
              <w:rPr>
                <w:rFonts w:ascii="Arial" w:hAnsi="Arial" w:cs="Arial"/>
              </w:rPr>
            </w:pPr>
            <w:r w:rsidRPr="001907EC">
              <w:rPr>
                <w:rFonts w:ascii="Arial" w:hAnsi="Arial" w:cs="Arial"/>
              </w:rPr>
              <w:t>Exercice</w:t>
            </w:r>
            <w:r w:rsidRPr="001907EC">
              <w:rPr>
                <w:rFonts w:ascii="Arial" w:hAnsi="Arial" w:cs="Arial"/>
              </w:rPr>
              <w:tab/>
              <w:t>du ..................</w:t>
            </w:r>
            <w:r w:rsidRPr="001907EC">
              <w:rPr>
                <w:rFonts w:ascii="Arial" w:hAnsi="Arial" w:cs="Arial"/>
              </w:rPr>
              <w:br/>
            </w:r>
            <w:r w:rsidRPr="001907EC">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69CDE5EA" w14:textId="77777777" w:rsidR="00C86930" w:rsidRPr="001907EC" w:rsidRDefault="00C86930">
            <w:pPr>
              <w:tabs>
                <w:tab w:val="left" w:pos="864"/>
              </w:tabs>
              <w:snapToGrid w:val="0"/>
              <w:spacing w:before="60" w:after="60"/>
              <w:rPr>
                <w:rFonts w:ascii="Arial" w:hAnsi="Arial" w:cs="Arial"/>
              </w:rPr>
            </w:pPr>
            <w:r w:rsidRPr="001907EC">
              <w:rPr>
                <w:rFonts w:ascii="Arial" w:hAnsi="Arial" w:cs="Arial"/>
              </w:rPr>
              <w:t>Exercice</w:t>
            </w:r>
            <w:r w:rsidRPr="001907EC">
              <w:rPr>
                <w:rFonts w:ascii="Arial" w:hAnsi="Arial" w:cs="Arial"/>
              </w:rPr>
              <w:tab/>
              <w:t>du ..................</w:t>
            </w:r>
            <w:r w:rsidRPr="001907EC">
              <w:rPr>
                <w:rFonts w:ascii="Arial" w:hAnsi="Arial" w:cs="Arial"/>
              </w:rPr>
              <w:br/>
            </w:r>
            <w:r w:rsidRPr="001907EC">
              <w:rPr>
                <w:rFonts w:ascii="Arial" w:hAnsi="Arial" w:cs="Arial"/>
              </w:rPr>
              <w:tab/>
              <w:t>au ..................</w:t>
            </w:r>
          </w:p>
        </w:tc>
      </w:tr>
      <w:tr w:rsidR="00C86930" w:rsidRPr="001907EC" w14:paraId="5801E7D0" w14:textId="77777777">
        <w:trPr>
          <w:trHeight w:val="737"/>
        </w:trPr>
        <w:tc>
          <w:tcPr>
            <w:tcW w:w="2566" w:type="dxa"/>
            <w:tcBorders>
              <w:top w:val="single" w:sz="4" w:space="0" w:color="000000"/>
              <w:left w:val="single" w:sz="8" w:space="0" w:color="000000"/>
              <w:bottom w:val="single" w:sz="8" w:space="0" w:color="000000"/>
            </w:tcBorders>
          </w:tcPr>
          <w:p w14:paraId="6A7171E1" w14:textId="77777777" w:rsidR="00C86930" w:rsidRPr="001907EC" w:rsidRDefault="00C86930">
            <w:pPr>
              <w:tabs>
                <w:tab w:val="left" w:pos="864"/>
              </w:tabs>
              <w:snapToGrid w:val="0"/>
              <w:spacing w:before="180" w:after="180"/>
              <w:rPr>
                <w:rFonts w:ascii="Arial" w:hAnsi="Arial" w:cs="Arial"/>
                <w:sz w:val="16"/>
                <w:szCs w:val="16"/>
              </w:rPr>
            </w:pPr>
            <w:r w:rsidRPr="001907EC">
              <w:rPr>
                <w:rFonts w:ascii="Arial" w:hAnsi="Arial" w:cs="Arial"/>
              </w:rPr>
              <w:t xml:space="preserve">Chiffre d’affaires global </w:t>
            </w:r>
            <w:r w:rsidRPr="001907EC">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D98A12B" w14:textId="77777777" w:rsidR="00C86930" w:rsidRPr="001907EC" w:rsidRDefault="00C86930">
            <w:pPr>
              <w:tabs>
                <w:tab w:val="left" w:pos="864"/>
              </w:tabs>
              <w:snapToGrid w:val="0"/>
              <w:spacing w:before="120" w:after="120"/>
              <w:rPr>
                <w:rFonts w:ascii="Arial" w:hAnsi="Arial" w:cs="Arial"/>
                <w:sz w:val="16"/>
                <w:szCs w:val="16"/>
              </w:rPr>
            </w:pPr>
          </w:p>
          <w:p w14:paraId="2946DB82" w14:textId="77777777" w:rsidR="00C86930" w:rsidRPr="001907EC" w:rsidRDefault="00C86930">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997CC1D" w14:textId="77777777" w:rsidR="00C86930" w:rsidRPr="001907EC" w:rsidRDefault="00C86930">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110FFD37" w14:textId="77777777" w:rsidR="00C86930" w:rsidRPr="001907EC" w:rsidRDefault="00C86930">
            <w:pPr>
              <w:tabs>
                <w:tab w:val="left" w:pos="864"/>
              </w:tabs>
              <w:snapToGrid w:val="0"/>
              <w:spacing w:before="120" w:after="120"/>
              <w:jc w:val="right"/>
              <w:rPr>
                <w:rFonts w:ascii="Arial" w:hAnsi="Arial" w:cs="Arial"/>
                <w:sz w:val="16"/>
                <w:szCs w:val="16"/>
              </w:rPr>
            </w:pPr>
          </w:p>
        </w:tc>
      </w:tr>
      <w:tr w:rsidR="00C86930" w:rsidRPr="001907EC" w14:paraId="563728BF" w14:textId="77777777">
        <w:trPr>
          <w:trHeight w:val="737"/>
        </w:trPr>
        <w:tc>
          <w:tcPr>
            <w:tcW w:w="2566" w:type="dxa"/>
            <w:tcBorders>
              <w:left w:val="single" w:sz="8" w:space="0" w:color="000000"/>
              <w:bottom w:val="single" w:sz="8" w:space="0" w:color="000000"/>
            </w:tcBorders>
          </w:tcPr>
          <w:p w14:paraId="15B7C1C1" w14:textId="77777777" w:rsidR="00C86930" w:rsidRPr="001907EC" w:rsidRDefault="00C86930">
            <w:pPr>
              <w:tabs>
                <w:tab w:val="left" w:pos="864"/>
              </w:tabs>
              <w:snapToGrid w:val="0"/>
              <w:spacing w:before="180" w:after="180"/>
              <w:rPr>
                <w:rFonts w:ascii="Arial" w:hAnsi="Arial" w:cs="Arial"/>
                <w:sz w:val="16"/>
                <w:szCs w:val="16"/>
              </w:rPr>
            </w:pPr>
            <w:r w:rsidRPr="001907EC">
              <w:rPr>
                <w:rFonts w:ascii="Arial" w:hAnsi="Arial" w:cs="Arial"/>
              </w:rPr>
              <w:t xml:space="preserve">Part du chiffre d’affaires concernant les fournitures, services, ou travaux objet du marché </w:t>
            </w:r>
            <w:r w:rsidRPr="001907EC">
              <w:rPr>
                <w:rFonts w:ascii="Arial" w:hAnsi="Arial" w:cs="Arial"/>
                <w:sz w:val="14"/>
              </w:rPr>
              <w:t>(si demandé par l’acheteur)</w:t>
            </w:r>
          </w:p>
        </w:tc>
        <w:tc>
          <w:tcPr>
            <w:tcW w:w="2565" w:type="dxa"/>
            <w:tcBorders>
              <w:left w:val="single" w:sz="8" w:space="0" w:color="000000"/>
              <w:bottom w:val="single" w:sz="8" w:space="0" w:color="000000"/>
            </w:tcBorders>
          </w:tcPr>
          <w:p w14:paraId="6B699379" w14:textId="77777777" w:rsidR="00C86930" w:rsidRPr="001907EC" w:rsidRDefault="00C86930">
            <w:pPr>
              <w:tabs>
                <w:tab w:val="left" w:pos="864"/>
              </w:tabs>
              <w:snapToGrid w:val="0"/>
              <w:spacing w:before="120" w:after="120"/>
              <w:rPr>
                <w:rFonts w:ascii="Arial" w:hAnsi="Arial" w:cs="Arial"/>
                <w:sz w:val="16"/>
                <w:szCs w:val="16"/>
              </w:rPr>
            </w:pPr>
          </w:p>
          <w:p w14:paraId="6462C093" w14:textId="77777777" w:rsidR="00C86930" w:rsidRPr="001907EC" w:rsidRDefault="00C86930">
            <w:pPr>
              <w:tabs>
                <w:tab w:val="left" w:pos="864"/>
              </w:tabs>
              <w:snapToGrid w:val="0"/>
              <w:spacing w:before="120" w:after="120"/>
              <w:jc w:val="right"/>
              <w:rPr>
                <w:rFonts w:ascii="Arial" w:hAnsi="Arial" w:cs="Arial"/>
                <w:sz w:val="16"/>
                <w:szCs w:val="16"/>
              </w:rPr>
            </w:pPr>
            <w:r w:rsidRPr="001907EC">
              <w:rPr>
                <w:rFonts w:ascii="Arial" w:hAnsi="Arial" w:cs="Arial"/>
                <w:sz w:val="16"/>
                <w:szCs w:val="16"/>
              </w:rPr>
              <w:t>%</w:t>
            </w:r>
          </w:p>
        </w:tc>
        <w:tc>
          <w:tcPr>
            <w:tcW w:w="2565" w:type="dxa"/>
            <w:tcBorders>
              <w:left w:val="single" w:sz="8" w:space="0" w:color="000000"/>
              <w:bottom w:val="single" w:sz="8" w:space="0" w:color="000000"/>
            </w:tcBorders>
          </w:tcPr>
          <w:p w14:paraId="3FE9F23F" w14:textId="77777777" w:rsidR="00C86930" w:rsidRPr="001907EC" w:rsidRDefault="00C86930">
            <w:pPr>
              <w:tabs>
                <w:tab w:val="left" w:pos="864"/>
              </w:tabs>
              <w:snapToGrid w:val="0"/>
              <w:spacing w:before="120" w:after="120"/>
              <w:jc w:val="right"/>
              <w:rPr>
                <w:rFonts w:ascii="Arial" w:hAnsi="Arial" w:cs="Arial"/>
                <w:sz w:val="16"/>
                <w:szCs w:val="16"/>
              </w:rPr>
            </w:pPr>
          </w:p>
          <w:p w14:paraId="5E50E1C8" w14:textId="77777777" w:rsidR="00C86930" w:rsidRPr="001907EC" w:rsidRDefault="00C86930">
            <w:pPr>
              <w:tabs>
                <w:tab w:val="left" w:pos="864"/>
              </w:tabs>
              <w:snapToGrid w:val="0"/>
              <w:spacing w:before="120" w:after="120"/>
              <w:jc w:val="right"/>
              <w:rPr>
                <w:rFonts w:ascii="Arial" w:hAnsi="Arial" w:cs="Arial"/>
                <w:sz w:val="16"/>
                <w:szCs w:val="16"/>
              </w:rPr>
            </w:pPr>
            <w:r w:rsidRPr="001907EC">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1F72F646" w14:textId="77777777" w:rsidR="00C86930" w:rsidRPr="001907EC" w:rsidRDefault="00C86930">
            <w:pPr>
              <w:tabs>
                <w:tab w:val="left" w:pos="864"/>
              </w:tabs>
              <w:snapToGrid w:val="0"/>
              <w:spacing w:before="120" w:after="120"/>
              <w:jc w:val="right"/>
              <w:rPr>
                <w:rFonts w:ascii="Arial" w:hAnsi="Arial" w:cs="Arial"/>
                <w:sz w:val="16"/>
                <w:szCs w:val="16"/>
              </w:rPr>
            </w:pPr>
          </w:p>
          <w:p w14:paraId="5D52869B" w14:textId="77777777" w:rsidR="00C86930" w:rsidRPr="001907EC" w:rsidRDefault="00C86930">
            <w:pPr>
              <w:tabs>
                <w:tab w:val="left" w:pos="864"/>
              </w:tabs>
              <w:snapToGrid w:val="0"/>
              <w:spacing w:before="120" w:after="120"/>
              <w:jc w:val="right"/>
              <w:rPr>
                <w:rFonts w:ascii="Arial" w:hAnsi="Arial" w:cs="Arial"/>
              </w:rPr>
            </w:pPr>
            <w:r w:rsidRPr="001907EC">
              <w:rPr>
                <w:rFonts w:ascii="Arial" w:hAnsi="Arial" w:cs="Arial"/>
                <w:sz w:val="16"/>
                <w:szCs w:val="16"/>
              </w:rPr>
              <w:t>%</w:t>
            </w:r>
          </w:p>
        </w:tc>
      </w:tr>
    </w:tbl>
    <w:p w14:paraId="5ABE03F3" w14:textId="77777777" w:rsidR="00C86930" w:rsidRPr="001907EC" w:rsidRDefault="00C86930">
      <w:pPr>
        <w:tabs>
          <w:tab w:val="left" w:pos="864"/>
        </w:tabs>
        <w:jc w:val="both"/>
        <w:rPr>
          <w:rFonts w:ascii="Arial" w:hAnsi="Arial" w:cs="Arial"/>
        </w:rPr>
      </w:pPr>
      <w:r w:rsidRPr="001907EC">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8CE6F91" w14:textId="77777777" w:rsidR="00C86930" w:rsidRPr="001907EC" w:rsidRDefault="00C86930">
      <w:pPr>
        <w:tabs>
          <w:tab w:val="left" w:pos="864"/>
        </w:tabs>
        <w:jc w:val="both"/>
        <w:rPr>
          <w:rFonts w:ascii="Arial" w:hAnsi="Arial" w:cs="Arial"/>
        </w:rPr>
      </w:pPr>
    </w:p>
    <w:p w14:paraId="3837CEF2" w14:textId="77777777" w:rsidR="00C86930" w:rsidRPr="001907EC" w:rsidRDefault="00C86930">
      <w:pPr>
        <w:tabs>
          <w:tab w:val="left" w:pos="864"/>
        </w:tabs>
        <w:ind w:left="567"/>
        <w:jc w:val="both"/>
        <w:rPr>
          <w:rFonts w:ascii="Arial" w:hAnsi="Arial" w:cs="Arial"/>
        </w:rPr>
      </w:pPr>
      <w:r w:rsidRPr="001907EC">
        <w:rPr>
          <w:rFonts w:ascii="Arial" w:hAnsi="Arial" w:cs="Arial"/>
        </w:rPr>
        <w:t>……./…………./……</w:t>
      </w:r>
    </w:p>
    <w:p w14:paraId="61CDCEAD" w14:textId="77777777" w:rsidR="00C86930" w:rsidRPr="001907EC" w:rsidRDefault="00C86930">
      <w:pPr>
        <w:tabs>
          <w:tab w:val="left" w:pos="864"/>
        </w:tabs>
        <w:jc w:val="both"/>
        <w:rPr>
          <w:rFonts w:ascii="Arial" w:hAnsi="Arial" w:cs="Arial"/>
        </w:rPr>
      </w:pPr>
    </w:p>
    <w:p w14:paraId="5043CB0F" w14:textId="77777777" w:rsidR="00144F09" w:rsidRPr="001907EC" w:rsidRDefault="00144F09">
      <w:pPr>
        <w:ind w:left="284"/>
        <w:rPr>
          <w:rFonts w:ascii="Arial" w:hAnsi="Arial" w:cs="Arial"/>
        </w:rPr>
      </w:pPr>
    </w:p>
    <w:p w14:paraId="07459315" w14:textId="77777777" w:rsidR="00C86930" w:rsidRPr="001907EC" w:rsidRDefault="00C86930">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86930" w:rsidRPr="001907EC" w14:paraId="1C59D4A1" w14:textId="77777777">
        <w:tc>
          <w:tcPr>
            <w:tcW w:w="9852" w:type="dxa"/>
            <w:shd w:val="clear" w:color="auto" w:fill="465F9D"/>
          </w:tcPr>
          <w:p w14:paraId="50E5AEF4" w14:textId="77777777" w:rsidR="00C86930" w:rsidRPr="001907EC" w:rsidRDefault="00C86930">
            <w:pPr>
              <w:tabs>
                <w:tab w:val="left" w:pos="-142"/>
                <w:tab w:val="left" w:pos="4111"/>
              </w:tabs>
              <w:jc w:val="both"/>
              <w:rPr>
                <w:rFonts w:ascii="Arial" w:hAnsi="Arial" w:cs="Arial"/>
                <w:b/>
                <w:bCs/>
                <w:color w:val="FFFFFF"/>
              </w:rPr>
            </w:pPr>
            <w:r w:rsidRPr="001907EC">
              <w:rPr>
                <w:rFonts w:ascii="Arial" w:hAnsi="Arial" w:cs="Arial"/>
                <w:b/>
                <w:bCs/>
                <w:color w:val="FFFFFF"/>
                <w:sz w:val="22"/>
                <w:szCs w:val="22"/>
              </w:rPr>
              <w:t>G - Renseignements relatifs à la capacité technique et professionnelle du candidat individuel ou du membre du groupement</w:t>
            </w:r>
          </w:p>
        </w:tc>
      </w:tr>
    </w:tbl>
    <w:p w14:paraId="6537F28F" w14:textId="77777777" w:rsidR="00C86930" w:rsidRPr="001907EC" w:rsidRDefault="00C86930">
      <w:pPr>
        <w:pStyle w:val="En-tte"/>
        <w:tabs>
          <w:tab w:val="clear" w:pos="4536"/>
          <w:tab w:val="clear" w:pos="9072"/>
          <w:tab w:val="left" w:pos="0"/>
          <w:tab w:val="left" w:pos="2160"/>
        </w:tabs>
        <w:jc w:val="both"/>
        <w:rPr>
          <w:rFonts w:ascii="Arial" w:hAnsi="Arial" w:cs="Arial"/>
          <w:i/>
          <w:iCs/>
          <w:sz w:val="18"/>
          <w:szCs w:val="18"/>
        </w:rPr>
      </w:pPr>
    </w:p>
    <w:p w14:paraId="43E8D2E1" w14:textId="77777777" w:rsidR="00C86930" w:rsidRPr="001907EC" w:rsidRDefault="00C86930">
      <w:pPr>
        <w:ind w:left="284"/>
        <w:jc w:val="center"/>
        <w:rPr>
          <w:rFonts w:ascii="Arial" w:hAnsi="Arial" w:cs="Arial"/>
        </w:rPr>
      </w:pPr>
      <w:r w:rsidRPr="001907EC">
        <w:rPr>
          <w:rFonts w:ascii="Arial" w:hAnsi="Arial" w:cs="Arial"/>
          <w:i/>
          <w:iCs/>
          <w:szCs w:val="18"/>
        </w:rPr>
        <w:t>Le candidat ne fournit que les renseignements demandés par l’acheteur au titre de la capacité technique et professionnelle.</w:t>
      </w:r>
      <w:r w:rsidRPr="001907EC">
        <w:rPr>
          <w:rFonts w:ascii="Arial" w:hAnsi="Arial" w:cs="Arial"/>
          <w:i/>
          <w:iCs/>
          <w:szCs w:val="18"/>
        </w:rPr>
        <w:br/>
      </w:r>
      <w:r w:rsidRPr="001907EC">
        <w:rPr>
          <w:rFonts w:ascii="Arial" w:hAnsi="Arial" w:cs="Arial"/>
          <w:i/>
          <w:iCs/>
          <w:sz w:val="16"/>
          <w:szCs w:val="18"/>
        </w:rPr>
        <w:t>(En cas de MDS, les documents de preuve sont à fournir avec la candidature, sauf cas particulier de la rubrique G2.)</w:t>
      </w:r>
    </w:p>
    <w:p w14:paraId="6DFB9E20" w14:textId="77777777" w:rsidR="00C86930" w:rsidRPr="001907EC" w:rsidRDefault="00C86930">
      <w:pPr>
        <w:pStyle w:val="En-tte"/>
        <w:tabs>
          <w:tab w:val="clear" w:pos="4536"/>
          <w:tab w:val="clear" w:pos="9072"/>
          <w:tab w:val="left" w:pos="0"/>
          <w:tab w:val="left" w:pos="2160"/>
        </w:tabs>
        <w:jc w:val="both"/>
        <w:rPr>
          <w:rFonts w:ascii="Arial" w:hAnsi="Arial" w:cs="Arial"/>
          <w:i/>
          <w:iCs/>
          <w:sz w:val="18"/>
          <w:szCs w:val="18"/>
        </w:rPr>
      </w:pPr>
    </w:p>
    <w:p w14:paraId="4CA82337" w14:textId="77777777" w:rsidR="00C86930" w:rsidRPr="001907EC" w:rsidRDefault="00C86930">
      <w:pPr>
        <w:pStyle w:val="En-tte"/>
        <w:tabs>
          <w:tab w:val="clear" w:pos="4536"/>
          <w:tab w:val="clear" w:pos="9072"/>
          <w:tab w:val="left" w:pos="0"/>
          <w:tab w:val="left" w:pos="2160"/>
        </w:tabs>
        <w:jc w:val="both"/>
        <w:rPr>
          <w:rFonts w:ascii="Arial" w:hAnsi="Arial" w:cs="Arial"/>
          <w:b/>
          <w:bCs/>
          <w:sz w:val="22"/>
          <w:szCs w:val="22"/>
        </w:rPr>
      </w:pPr>
      <w:r w:rsidRPr="32553F10">
        <w:rPr>
          <w:rFonts w:ascii="Arial" w:hAnsi="Arial" w:cs="Arial"/>
          <w:b/>
          <w:bCs/>
          <w:sz w:val="22"/>
          <w:szCs w:val="22"/>
        </w:rPr>
        <w:t>G1 - Le candidat ne fournit que les renseignements demandés par l’acheteur au titre de la capacité technique et professionnelle, qu’il peut récapituler ici</w:t>
      </w:r>
    </w:p>
    <w:p w14:paraId="240494A8" w14:textId="0944B610" w:rsidR="00C86930" w:rsidRPr="001907EC" w:rsidRDefault="00C86930" w:rsidP="32553F10">
      <w:pPr>
        <w:pStyle w:val="En-tte"/>
        <w:tabs>
          <w:tab w:val="clear" w:pos="4536"/>
          <w:tab w:val="clear" w:pos="9072"/>
          <w:tab w:val="left" w:pos="2160"/>
        </w:tabs>
        <w:jc w:val="both"/>
        <w:rPr>
          <w:rFonts w:ascii="Arial" w:hAnsi="Arial" w:cs="Arial"/>
          <w:b/>
          <w:bCs/>
          <w:sz w:val="22"/>
          <w:szCs w:val="22"/>
        </w:rPr>
      </w:pPr>
    </w:p>
    <w:p w14:paraId="6DF4B10D" w14:textId="552EADD7" w:rsidR="00C86930" w:rsidRPr="001907EC" w:rsidRDefault="0AA05A27" w:rsidP="32553F10">
      <w:pPr>
        <w:keepLines/>
        <w:widowControl w:val="0"/>
        <w:tabs>
          <w:tab w:val="left" w:pos="392"/>
        </w:tabs>
        <w:ind w:left="117" w:right="111"/>
        <w:jc w:val="both"/>
        <w:rPr>
          <w:rFonts w:ascii="Arial" w:eastAsia="Arial" w:hAnsi="Arial" w:cs="Arial"/>
          <w:i/>
          <w:iCs/>
          <w:color w:val="000000" w:themeColor="text1"/>
          <w:highlight w:val="yellow"/>
        </w:rPr>
      </w:pPr>
      <w:r w:rsidRPr="32553F10">
        <w:rPr>
          <w:rFonts w:ascii="Arial" w:eastAsia="Arial" w:hAnsi="Arial" w:cs="Arial"/>
          <w:i/>
          <w:iCs/>
          <w:color w:val="000000" w:themeColor="text1"/>
          <w:highlight w:val="yellow"/>
        </w:rPr>
        <w:t>- Une déclaration indiquant les effectifs du candidat et l'importance du personnel d'encadrement, pour chacune des 3 dernières années,</w:t>
      </w:r>
      <w:r w:rsidRPr="32553F10">
        <w:rPr>
          <w:rFonts w:ascii="Arial" w:eastAsia="Arial" w:hAnsi="Arial" w:cs="Arial"/>
          <w:i/>
          <w:iCs/>
          <w:color w:val="000000" w:themeColor="text1"/>
        </w:rPr>
        <w:t xml:space="preserve">  </w:t>
      </w:r>
    </w:p>
    <w:p w14:paraId="015BF0DE" w14:textId="64572C61" w:rsidR="00C86930" w:rsidRPr="001907EC" w:rsidRDefault="0AA05A27" w:rsidP="32553F10">
      <w:pPr>
        <w:keepLines/>
        <w:widowControl w:val="0"/>
        <w:tabs>
          <w:tab w:val="left" w:pos="392"/>
        </w:tabs>
        <w:ind w:left="117" w:right="111"/>
        <w:jc w:val="both"/>
        <w:rPr>
          <w:rFonts w:ascii="Arial" w:eastAsia="Arial" w:hAnsi="Arial" w:cs="Arial"/>
          <w:color w:val="000000" w:themeColor="text1"/>
          <w:highlight w:val="yellow"/>
        </w:rPr>
      </w:pPr>
      <w:r w:rsidRPr="32553F10">
        <w:rPr>
          <w:rFonts w:ascii="Arial" w:eastAsia="Arial" w:hAnsi="Arial" w:cs="Arial"/>
          <w:i/>
          <w:iCs/>
          <w:color w:val="000000" w:themeColor="text1"/>
          <w:highlight w:val="yellow"/>
        </w:rPr>
        <w:lastRenderedPageBreak/>
        <w:t>-Une déclaration indiquant l'outillage, le matériel et l'équipement technique dont le candidat dispose pour l'exécution de l’accord-cadre</w:t>
      </w:r>
      <w:r w:rsidR="00C86930">
        <w:br/>
      </w:r>
      <w:r w:rsidRPr="32553F10">
        <w:rPr>
          <w:rFonts w:ascii="Arial" w:eastAsia="Arial" w:hAnsi="Arial" w:cs="Arial"/>
          <w:i/>
          <w:iCs/>
          <w:color w:val="000000" w:themeColor="text1"/>
          <w:highlight w:val="yellow"/>
        </w:rPr>
        <w:t>- Liste des prestations similaires exécutées et fournitures livrées au cours des 3 dernières années, indiquant le montant, la date et le destinataire public ou privé, prouvées par des attestations du destinataire ou, à défaut, par une déclaration de l'opérateur économique.</w:t>
      </w:r>
    </w:p>
    <w:p w14:paraId="70DF9E56" w14:textId="2DEB5C62" w:rsidR="00C86930" w:rsidRPr="001907EC" w:rsidRDefault="00C86930" w:rsidP="009F3E16">
      <w:pPr>
        <w:ind w:left="284"/>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86930" w:rsidRPr="001907EC" w14:paraId="2F017175" w14:textId="77777777">
        <w:trPr>
          <w:trHeight w:val="712"/>
        </w:trPr>
        <w:tc>
          <w:tcPr>
            <w:tcW w:w="9710" w:type="dxa"/>
            <w:shd w:val="clear" w:color="auto" w:fill="465F9D"/>
          </w:tcPr>
          <w:p w14:paraId="360FBD1D" w14:textId="77777777" w:rsidR="00C86930" w:rsidRPr="001907EC" w:rsidRDefault="00C86930">
            <w:pPr>
              <w:tabs>
                <w:tab w:val="left" w:pos="-142"/>
              </w:tabs>
              <w:jc w:val="both"/>
              <w:rPr>
                <w:rFonts w:ascii="Arial" w:hAnsi="Arial" w:cs="Arial"/>
                <w:i/>
                <w:iCs/>
                <w:color w:val="FFFFFF"/>
                <w:sz w:val="18"/>
                <w:szCs w:val="18"/>
              </w:rPr>
            </w:pPr>
            <w:r w:rsidRPr="001907EC">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0AEBE4ED" w14:textId="77777777" w:rsidR="00C86930" w:rsidRPr="001907EC" w:rsidRDefault="00C86930">
      <w:pPr>
        <w:tabs>
          <w:tab w:val="left" w:pos="576"/>
        </w:tabs>
        <w:spacing w:before="120"/>
        <w:jc w:val="both"/>
        <w:rPr>
          <w:rFonts w:ascii="Arial" w:hAnsi="Arial" w:cs="Arial"/>
          <w:i/>
          <w:iCs/>
          <w:sz w:val="18"/>
          <w:szCs w:val="18"/>
        </w:rPr>
      </w:pPr>
      <w:r w:rsidRPr="001907EC">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14" w:history="1">
        <w:r w:rsidRPr="001907EC">
          <w:rPr>
            <w:rStyle w:val="Lienhypertexte"/>
            <w:rFonts w:ascii="Arial" w:hAnsi="Arial" w:cs="Arial"/>
            <w:i/>
            <w:iCs/>
            <w:sz w:val="18"/>
            <w:szCs w:val="18"/>
          </w:rPr>
          <w:t>article R. 2142-3</w:t>
        </w:r>
      </w:hyperlink>
      <w:r w:rsidRPr="001907EC">
        <w:rPr>
          <w:rFonts w:ascii="Arial" w:hAnsi="Arial" w:cs="Arial"/>
          <w:i/>
          <w:iCs/>
          <w:sz w:val="18"/>
          <w:szCs w:val="18"/>
        </w:rPr>
        <w:t xml:space="preserve"> du code de la commande publique auquel l’</w:t>
      </w:r>
      <w:hyperlink r:id="rId15" w:history="1">
        <w:r w:rsidRPr="001907EC">
          <w:rPr>
            <w:rStyle w:val="Lienhypertexte"/>
            <w:rFonts w:ascii="Arial" w:hAnsi="Arial" w:cs="Arial"/>
            <w:i/>
            <w:iCs/>
            <w:sz w:val="18"/>
            <w:szCs w:val="18"/>
          </w:rPr>
          <w:t>article R. 2342-2</w:t>
        </w:r>
      </w:hyperlink>
      <w:r w:rsidRPr="001907EC">
        <w:rPr>
          <w:rFonts w:ascii="Arial" w:hAnsi="Arial" w:cs="Arial"/>
          <w:i/>
          <w:iCs/>
          <w:sz w:val="18"/>
          <w:szCs w:val="18"/>
        </w:rPr>
        <w:t xml:space="preserve"> renvoie.</w:t>
      </w:r>
    </w:p>
    <w:p w14:paraId="04BA2B7D" w14:textId="77777777" w:rsidR="00C86930" w:rsidRPr="001907EC" w:rsidRDefault="00C86930">
      <w:pPr>
        <w:tabs>
          <w:tab w:val="left" w:pos="576"/>
        </w:tabs>
        <w:spacing w:before="120"/>
        <w:jc w:val="both"/>
        <w:rPr>
          <w:rFonts w:ascii="Arial" w:hAnsi="Arial" w:cs="Arial"/>
          <w:iCs/>
        </w:rPr>
      </w:pPr>
      <w:r w:rsidRPr="001907EC">
        <w:rPr>
          <w:rFonts w:ascii="Arial" w:hAnsi="Arial" w:cs="Arial"/>
          <w:i/>
          <w:iCs/>
          <w:sz w:val="18"/>
          <w:szCs w:val="18"/>
        </w:rPr>
        <w:t>(Joindre,</w:t>
      </w:r>
      <w:r w:rsidRPr="001907EC">
        <w:rPr>
          <w:rFonts w:ascii="Arial" w:hAnsi="Arial" w:cs="Arial"/>
          <w:i/>
          <w:sz w:val="18"/>
          <w:szCs w:val="18"/>
        </w:rPr>
        <w:t xml:space="preserve"> pour chaque opérateur économique,</w:t>
      </w:r>
      <w:r w:rsidRPr="001907EC">
        <w:rPr>
          <w:rFonts w:ascii="Arial" w:hAnsi="Arial" w:cs="Arial"/>
          <w:i/>
          <w:iCs/>
          <w:sz w:val="18"/>
          <w:szCs w:val="18"/>
        </w:rPr>
        <w:t xml:space="preserve"> en annexe du DC2, tous les renseignements </w:t>
      </w:r>
      <w:r w:rsidRPr="001907EC">
        <w:rPr>
          <w:rFonts w:ascii="Arial" w:hAnsi="Arial" w:cs="Arial"/>
          <w:i/>
          <w:sz w:val="18"/>
          <w:szCs w:val="18"/>
        </w:rPr>
        <w:t>demandés par l’acheteur dans l'avis d'appel à la concurrence</w:t>
      </w:r>
      <w:r w:rsidRPr="001907EC">
        <w:rPr>
          <w:rFonts w:ascii="Arial" w:hAnsi="Arial" w:cs="Arial"/>
          <w:b/>
          <w:bCs/>
          <w:i/>
          <w:iCs/>
          <w:sz w:val="18"/>
          <w:szCs w:val="18"/>
        </w:rPr>
        <w:t xml:space="preserve"> </w:t>
      </w:r>
      <w:r w:rsidRPr="001907EC">
        <w:rPr>
          <w:rFonts w:ascii="Arial" w:hAnsi="Arial" w:cs="Arial"/>
          <w:bCs/>
          <w:i/>
          <w:iCs/>
          <w:sz w:val="18"/>
          <w:szCs w:val="18"/>
        </w:rPr>
        <w:t>ou l’invitation à confirmer l’intérêt</w:t>
      </w:r>
      <w:r w:rsidRPr="001907EC">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1907EC">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1907EC">
        <w:rPr>
          <w:rFonts w:ascii="Arial" w:hAnsi="Arial" w:cs="Arial"/>
          <w:i/>
          <w:iCs/>
          <w:sz w:val="18"/>
          <w:szCs w:val="18"/>
          <w:u w:val="single"/>
        </w:rPr>
        <w:t>en cas de MDS, cette preuve est à fournir au stade du dépôt de la candidature</w:t>
      </w:r>
      <w:r w:rsidRPr="001907EC">
        <w:rPr>
          <w:rFonts w:ascii="Arial" w:hAnsi="Arial" w:cs="Arial"/>
          <w:i/>
          <w:iCs/>
          <w:sz w:val="18"/>
          <w:szCs w:val="18"/>
        </w:rPr>
        <w:t>)</w:t>
      </w:r>
    </w:p>
    <w:p w14:paraId="44E871BC" w14:textId="77777777" w:rsidR="00C86930" w:rsidRPr="001907EC" w:rsidRDefault="00C86930">
      <w:pPr>
        <w:tabs>
          <w:tab w:val="left" w:pos="576"/>
        </w:tabs>
        <w:rPr>
          <w:rFonts w:ascii="Arial" w:hAnsi="Arial" w:cs="Arial"/>
          <w:iCs/>
        </w:rPr>
      </w:pPr>
    </w:p>
    <w:p w14:paraId="2F12E47F" w14:textId="77777777" w:rsidR="00C86930" w:rsidRPr="001907EC" w:rsidRDefault="00C86930">
      <w:pPr>
        <w:tabs>
          <w:tab w:val="left" w:pos="576"/>
        </w:tabs>
        <w:jc w:val="both"/>
        <w:rPr>
          <w:rFonts w:ascii="Arial" w:hAnsi="Arial" w:cs="Arial"/>
          <w:b/>
          <w:bCs/>
          <w:sz w:val="22"/>
          <w:szCs w:val="22"/>
        </w:rPr>
      </w:pPr>
      <w:r w:rsidRPr="001907EC">
        <w:rPr>
          <w:rFonts w:ascii="Arial" w:hAnsi="Arial" w:cs="Arial"/>
          <w:b/>
          <w:bCs/>
          <w:sz w:val="22"/>
          <w:szCs w:val="22"/>
        </w:rPr>
        <w:t>Désignation du (des) opérateur(s)</w:t>
      </w:r>
    </w:p>
    <w:p w14:paraId="7670C5DE" w14:textId="77777777" w:rsidR="00C86930" w:rsidRPr="001907EC" w:rsidRDefault="00C86930">
      <w:pPr>
        <w:jc w:val="both"/>
        <w:rPr>
          <w:rFonts w:ascii="Arial" w:hAnsi="Arial" w:cs="Arial"/>
          <w:i/>
          <w:iCs/>
          <w:sz w:val="18"/>
          <w:szCs w:val="18"/>
        </w:rPr>
      </w:pPr>
      <w:r w:rsidRPr="001907EC">
        <w:rPr>
          <w:rFonts w:ascii="Arial" w:hAnsi="Arial" w:cs="Arial"/>
          <w:i/>
          <w:iCs/>
          <w:sz w:val="18"/>
          <w:szCs w:val="18"/>
        </w:rPr>
        <w:t>(Adapter le tableau autant que nécessaire)</w:t>
      </w:r>
    </w:p>
    <w:p w14:paraId="144A5D23" w14:textId="77777777" w:rsidR="00C86930" w:rsidRPr="001907EC" w:rsidRDefault="00C86930">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86930" w:rsidRPr="001907EC" w14:paraId="50945B3A" w14:textId="77777777">
        <w:trPr>
          <w:trHeight w:val="1200"/>
        </w:trPr>
        <w:tc>
          <w:tcPr>
            <w:tcW w:w="832" w:type="dxa"/>
            <w:tcBorders>
              <w:top w:val="single" w:sz="4" w:space="0" w:color="000000"/>
              <w:left w:val="single" w:sz="4" w:space="0" w:color="000000"/>
              <w:bottom w:val="single" w:sz="4" w:space="0" w:color="000000"/>
            </w:tcBorders>
            <w:vAlign w:val="center"/>
          </w:tcPr>
          <w:p w14:paraId="577B9AAD" w14:textId="77777777" w:rsidR="00C86930" w:rsidRPr="001907EC" w:rsidRDefault="00C86930">
            <w:pPr>
              <w:jc w:val="center"/>
              <w:rPr>
                <w:rFonts w:ascii="Arial" w:hAnsi="Arial" w:cs="Arial"/>
                <w:b/>
              </w:rPr>
            </w:pPr>
            <w:r w:rsidRPr="001907EC">
              <w:rPr>
                <w:rFonts w:ascii="Arial" w:hAnsi="Arial" w:cs="Arial"/>
                <w:b/>
              </w:rPr>
              <w:t>N°</w:t>
            </w:r>
          </w:p>
          <w:p w14:paraId="2BC2B81D" w14:textId="77777777" w:rsidR="00C86930" w:rsidRPr="001907EC" w:rsidRDefault="00C86930">
            <w:pPr>
              <w:jc w:val="center"/>
              <w:rPr>
                <w:rFonts w:ascii="Arial" w:hAnsi="Arial" w:cs="Arial"/>
                <w:b/>
              </w:rPr>
            </w:pPr>
            <w:proofErr w:type="gramStart"/>
            <w:r w:rsidRPr="001907EC">
              <w:rPr>
                <w:rFonts w:ascii="Arial" w:hAnsi="Arial" w:cs="Arial"/>
                <w:b/>
              </w:rPr>
              <w:t>du</w:t>
            </w:r>
            <w:proofErr w:type="gramEnd"/>
          </w:p>
          <w:p w14:paraId="0020D8A4" w14:textId="77777777" w:rsidR="00C86930" w:rsidRPr="001907EC" w:rsidRDefault="00C86930">
            <w:pPr>
              <w:snapToGrid w:val="0"/>
              <w:jc w:val="center"/>
              <w:rPr>
                <w:rFonts w:ascii="Arial" w:hAnsi="Arial" w:cs="Arial"/>
                <w:b/>
              </w:rPr>
            </w:pPr>
            <w:r w:rsidRPr="001907EC">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783CD347" w14:textId="77777777" w:rsidR="00C86930" w:rsidRPr="001907EC" w:rsidRDefault="00C86930">
            <w:pPr>
              <w:jc w:val="center"/>
              <w:rPr>
                <w:rFonts w:ascii="Arial" w:hAnsi="Arial" w:cs="Arial"/>
                <w:b/>
              </w:rPr>
            </w:pPr>
            <w:r w:rsidRPr="001907EC">
              <w:rPr>
                <w:rFonts w:ascii="Arial" w:hAnsi="Arial" w:cs="Arial"/>
                <w:b/>
              </w:rPr>
              <w:t>Nom du membre du groupement concerné</w:t>
            </w:r>
            <w:r w:rsidRPr="001907EC">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14:paraId="5B2B2652" w14:textId="77777777" w:rsidR="00C86930" w:rsidRPr="001907EC" w:rsidRDefault="00C86930">
            <w:pPr>
              <w:jc w:val="center"/>
              <w:rPr>
                <w:rFonts w:ascii="Arial" w:hAnsi="Arial" w:cs="Arial"/>
              </w:rPr>
            </w:pPr>
            <w:r w:rsidRPr="001907EC">
              <w:rPr>
                <w:rFonts w:ascii="Arial" w:hAnsi="Arial" w:cs="Arial"/>
                <w:b/>
              </w:rPr>
              <w:t>Nom commercial et dénomination sociale, adresse de l’établissement</w:t>
            </w:r>
            <w:r w:rsidRPr="001907EC">
              <w:rPr>
                <w:rStyle w:val="Appelnotedebasdep"/>
                <w:rFonts w:ascii="Arial" w:hAnsi="Arial" w:cs="Arial"/>
                <w:b/>
              </w:rPr>
              <w:footnoteReference w:id="3"/>
            </w:r>
            <w:r w:rsidRPr="001907EC">
              <w:rPr>
                <w:rFonts w:ascii="Arial" w:hAnsi="Arial" w:cs="Arial"/>
                <w:b/>
              </w:rPr>
              <w:t>, adresse électronique, numéros de téléphone et de télécopie, numéro SIRET de l’opérateur sur les capacités duquel le candidat ou le membre du groupement s’appuie</w:t>
            </w:r>
            <w:r w:rsidRPr="001907EC">
              <w:rPr>
                <w:rStyle w:val="Appelnotedebasdep"/>
                <w:rFonts w:ascii="Arial" w:hAnsi="Arial" w:cs="Arial"/>
                <w:b/>
              </w:rPr>
              <w:footnoteReference w:id="4"/>
            </w:r>
          </w:p>
        </w:tc>
      </w:tr>
      <w:tr w:rsidR="00C86930" w:rsidRPr="001907EC" w14:paraId="738610EB" w14:textId="77777777">
        <w:trPr>
          <w:trHeight w:val="1021"/>
        </w:trPr>
        <w:tc>
          <w:tcPr>
            <w:tcW w:w="832" w:type="dxa"/>
            <w:tcBorders>
              <w:top w:val="single" w:sz="4" w:space="0" w:color="000000"/>
              <w:left w:val="single" w:sz="4" w:space="0" w:color="000000"/>
            </w:tcBorders>
            <w:shd w:val="clear" w:color="auto" w:fill="B4C6E7"/>
          </w:tcPr>
          <w:p w14:paraId="637805D2" w14:textId="77777777" w:rsidR="00C86930" w:rsidRPr="001907EC" w:rsidRDefault="00C86930">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463F29E8" w14:textId="77777777" w:rsidR="00C86930" w:rsidRPr="001907EC" w:rsidRDefault="00C86930">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3B7B4B86" w14:textId="77777777" w:rsidR="00C86930" w:rsidRPr="001907EC" w:rsidRDefault="00C86930">
            <w:pPr>
              <w:snapToGrid w:val="0"/>
              <w:jc w:val="both"/>
              <w:rPr>
                <w:rFonts w:ascii="Arial" w:hAnsi="Arial" w:cs="Arial"/>
              </w:rPr>
            </w:pPr>
          </w:p>
        </w:tc>
      </w:tr>
      <w:tr w:rsidR="00C86930" w:rsidRPr="001907EC" w14:paraId="3A0FF5F2" w14:textId="77777777">
        <w:trPr>
          <w:trHeight w:val="1021"/>
        </w:trPr>
        <w:tc>
          <w:tcPr>
            <w:tcW w:w="832" w:type="dxa"/>
            <w:tcBorders>
              <w:left w:val="single" w:sz="4" w:space="0" w:color="000000"/>
            </w:tcBorders>
          </w:tcPr>
          <w:p w14:paraId="5630AD66" w14:textId="77777777" w:rsidR="00C86930" w:rsidRPr="001907EC" w:rsidRDefault="00C86930">
            <w:pPr>
              <w:snapToGrid w:val="0"/>
              <w:jc w:val="both"/>
              <w:rPr>
                <w:rFonts w:ascii="Arial" w:hAnsi="Arial" w:cs="Arial"/>
              </w:rPr>
            </w:pPr>
          </w:p>
        </w:tc>
        <w:tc>
          <w:tcPr>
            <w:tcW w:w="4394" w:type="dxa"/>
            <w:tcBorders>
              <w:left w:val="single" w:sz="4" w:space="0" w:color="000000"/>
            </w:tcBorders>
          </w:tcPr>
          <w:p w14:paraId="61829076" w14:textId="77777777" w:rsidR="00C86930" w:rsidRPr="001907EC" w:rsidRDefault="00C86930">
            <w:pPr>
              <w:snapToGrid w:val="0"/>
              <w:jc w:val="both"/>
              <w:rPr>
                <w:rFonts w:ascii="Arial" w:hAnsi="Arial" w:cs="Arial"/>
              </w:rPr>
            </w:pPr>
          </w:p>
        </w:tc>
        <w:tc>
          <w:tcPr>
            <w:tcW w:w="4678" w:type="dxa"/>
            <w:tcBorders>
              <w:left w:val="single" w:sz="4" w:space="0" w:color="000000"/>
              <w:right w:val="single" w:sz="4" w:space="0" w:color="000000"/>
            </w:tcBorders>
          </w:tcPr>
          <w:p w14:paraId="2BA226A1" w14:textId="77777777" w:rsidR="00C86930" w:rsidRPr="001907EC" w:rsidRDefault="00C86930">
            <w:pPr>
              <w:snapToGrid w:val="0"/>
              <w:jc w:val="both"/>
              <w:rPr>
                <w:rFonts w:ascii="Arial" w:hAnsi="Arial" w:cs="Arial"/>
              </w:rPr>
            </w:pPr>
          </w:p>
        </w:tc>
      </w:tr>
      <w:tr w:rsidR="00C86930" w:rsidRPr="001907EC" w14:paraId="17AD93B2" w14:textId="77777777">
        <w:trPr>
          <w:trHeight w:val="1021"/>
        </w:trPr>
        <w:tc>
          <w:tcPr>
            <w:tcW w:w="832" w:type="dxa"/>
            <w:tcBorders>
              <w:left w:val="single" w:sz="4" w:space="0" w:color="000000"/>
              <w:bottom w:val="single" w:sz="4" w:space="0" w:color="000000"/>
            </w:tcBorders>
            <w:shd w:val="clear" w:color="auto" w:fill="B4C6E7"/>
          </w:tcPr>
          <w:p w14:paraId="0DE4B5B7" w14:textId="77777777" w:rsidR="00C86930" w:rsidRPr="001907EC" w:rsidRDefault="00C86930">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66204FF1" w14:textId="77777777" w:rsidR="00C86930" w:rsidRPr="001907EC" w:rsidRDefault="00C86930">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2DBF0D7D" w14:textId="77777777" w:rsidR="00C86930" w:rsidRPr="001907EC" w:rsidRDefault="00C86930">
            <w:pPr>
              <w:snapToGrid w:val="0"/>
              <w:jc w:val="both"/>
              <w:rPr>
                <w:rFonts w:ascii="Arial" w:hAnsi="Arial" w:cs="Arial"/>
              </w:rPr>
            </w:pPr>
          </w:p>
        </w:tc>
      </w:tr>
    </w:tbl>
    <w:p w14:paraId="6B62F1B3" w14:textId="77777777" w:rsidR="00C86930" w:rsidRPr="001907EC" w:rsidRDefault="00C86930">
      <w:pPr>
        <w:pStyle w:val="En-tte"/>
        <w:tabs>
          <w:tab w:val="clear" w:pos="4536"/>
          <w:tab w:val="clear" w:pos="9072"/>
          <w:tab w:val="left" w:pos="864"/>
        </w:tabs>
        <w:rPr>
          <w:rFonts w:ascii="Arial" w:hAnsi="Arial" w:cs="Arial"/>
          <w:sz w:val="18"/>
          <w:szCs w:val="18"/>
        </w:rPr>
      </w:pPr>
    </w:p>
    <w:sectPr w:rsidR="00C86930" w:rsidRPr="001907EC" w:rsidSect="009F3E16">
      <w:headerReference w:type="default" r:id="rId16"/>
      <w:footerReference w:type="default" r:id="rId17"/>
      <w:type w:val="continuous"/>
      <w:pgSz w:w="11906" w:h="16838"/>
      <w:pgMar w:top="81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73B97" w14:textId="77777777" w:rsidR="0076416C" w:rsidRDefault="0076416C">
      <w:r>
        <w:separator/>
      </w:r>
    </w:p>
  </w:endnote>
  <w:endnote w:type="continuationSeparator" w:id="0">
    <w:p w14:paraId="79DB0640" w14:textId="77777777" w:rsidR="0076416C" w:rsidRDefault="0076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86930" w14:paraId="18C4487E" w14:textId="77777777" w:rsidTr="4CE24B1D">
      <w:trPr>
        <w:tblHeader/>
      </w:trPr>
      <w:tc>
        <w:tcPr>
          <w:tcW w:w="3513" w:type="dxa"/>
          <w:shd w:val="clear" w:color="auto" w:fill="66CCFF"/>
        </w:tcPr>
        <w:p w14:paraId="3A41B0C4" w14:textId="77777777" w:rsidR="00C86930" w:rsidRPr="001907EC" w:rsidRDefault="00C86930">
          <w:pPr>
            <w:shd w:val="clear" w:color="auto" w:fill="66CCFF"/>
            <w:snapToGrid w:val="0"/>
            <w:ind w:right="360"/>
            <w:rPr>
              <w:rFonts w:ascii="Arial" w:hAnsi="Arial" w:cs="Arial"/>
              <w:b/>
              <w:i/>
              <w:iCs/>
            </w:rPr>
          </w:pPr>
          <w:r w:rsidRPr="001907EC">
            <w:rPr>
              <w:rFonts w:ascii="Arial" w:hAnsi="Arial" w:cs="Arial"/>
              <w:b/>
              <w:bCs/>
            </w:rPr>
            <w:t>DC2 – Déclaration du candidat</w:t>
          </w:r>
        </w:p>
      </w:tc>
      <w:tc>
        <w:tcPr>
          <w:tcW w:w="4680" w:type="dxa"/>
          <w:shd w:val="clear" w:color="auto" w:fill="66CCFF"/>
        </w:tcPr>
        <w:p w14:paraId="2716128E" w14:textId="22BE11B3" w:rsidR="00C86930" w:rsidRPr="001907EC" w:rsidRDefault="4CE24B1D">
          <w:pPr>
            <w:shd w:val="clear" w:color="auto" w:fill="66CCFF"/>
            <w:snapToGrid w:val="0"/>
            <w:jc w:val="center"/>
            <w:rPr>
              <w:rFonts w:ascii="Arial" w:hAnsi="Arial" w:cs="Arial"/>
              <w:b/>
              <w:bCs/>
            </w:rPr>
          </w:pPr>
          <w:bookmarkStart w:id="0" w:name="_Hlk219898511"/>
          <w:r w:rsidRPr="4CE24B1D">
            <w:rPr>
              <w:rFonts w:ascii="Arial" w:hAnsi="Arial" w:cs="Arial"/>
              <w:b/>
              <w:bCs/>
              <w:i/>
              <w:iCs/>
            </w:rPr>
            <w:t>N° 2</w:t>
          </w:r>
          <w:r w:rsidR="001E2750">
            <w:rPr>
              <w:rFonts w:ascii="Arial" w:hAnsi="Arial" w:cs="Arial"/>
              <w:b/>
              <w:bCs/>
              <w:i/>
              <w:iCs/>
            </w:rPr>
            <w:t>6S04</w:t>
          </w:r>
          <w:bookmarkEnd w:id="0"/>
          <w:r w:rsidR="00210505">
            <w:rPr>
              <w:rFonts w:ascii="Arial" w:hAnsi="Arial" w:cs="Arial"/>
              <w:b/>
              <w:bCs/>
              <w:i/>
              <w:iCs/>
            </w:rPr>
            <w:t>-Pompes mobiles</w:t>
          </w:r>
        </w:p>
      </w:tc>
      <w:tc>
        <w:tcPr>
          <w:tcW w:w="900" w:type="dxa"/>
          <w:shd w:val="clear" w:color="auto" w:fill="66CCFF"/>
        </w:tcPr>
        <w:p w14:paraId="3B511450" w14:textId="77777777" w:rsidR="00C86930" w:rsidRPr="001907EC" w:rsidRDefault="00C86930">
          <w:pPr>
            <w:shd w:val="clear" w:color="auto" w:fill="66CCFF"/>
            <w:snapToGrid w:val="0"/>
            <w:jc w:val="right"/>
            <w:rPr>
              <w:rFonts w:ascii="Arial" w:hAnsi="Arial" w:cs="Arial"/>
            </w:rPr>
          </w:pPr>
          <w:r w:rsidRPr="001907EC">
            <w:rPr>
              <w:rFonts w:ascii="Arial" w:hAnsi="Arial" w:cs="Arial"/>
              <w:b/>
              <w:bCs/>
            </w:rPr>
            <w:t xml:space="preserve">Page :     </w:t>
          </w:r>
        </w:p>
      </w:tc>
      <w:tc>
        <w:tcPr>
          <w:tcW w:w="540" w:type="dxa"/>
          <w:shd w:val="clear" w:color="auto" w:fill="66CCFF"/>
        </w:tcPr>
        <w:p w14:paraId="253FD184" w14:textId="77777777" w:rsidR="00C86930" w:rsidRPr="001907EC" w:rsidRDefault="00C86930">
          <w:pPr>
            <w:shd w:val="clear" w:color="auto" w:fill="66CCFF"/>
            <w:snapToGrid w:val="0"/>
            <w:jc w:val="center"/>
            <w:rPr>
              <w:rFonts w:ascii="Arial" w:hAnsi="Arial" w:cs="Arial"/>
              <w:b/>
              <w:bCs/>
            </w:rPr>
          </w:pPr>
          <w:r w:rsidRPr="001907EC">
            <w:rPr>
              <w:rStyle w:val="Numrodepage"/>
              <w:rFonts w:ascii="Arial" w:hAnsi="Arial" w:cs="Arial"/>
              <w:b/>
            </w:rPr>
            <w:fldChar w:fldCharType="begin"/>
          </w:r>
          <w:r w:rsidRPr="001907EC">
            <w:rPr>
              <w:rStyle w:val="Numrodepage"/>
              <w:rFonts w:ascii="Arial" w:hAnsi="Arial" w:cs="Arial"/>
              <w:b/>
            </w:rPr>
            <w:instrText xml:space="preserve"> PAGE </w:instrText>
          </w:r>
          <w:r w:rsidRPr="001907EC">
            <w:rPr>
              <w:rStyle w:val="Numrodepage"/>
              <w:rFonts w:ascii="Arial" w:hAnsi="Arial" w:cs="Arial"/>
              <w:b/>
            </w:rPr>
            <w:fldChar w:fldCharType="separate"/>
          </w:r>
          <w:r w:rsidR="00E97ADB">
            <w:rPr>
              <w:rStyle w:val="Numrodepage"/>
              <w:rFonts w:ascii="Arial" w:hAnsi="Arial" w:cs="Arial"/>
              <w:b/>
              <w:noProof/>
            </w:rPr>
            <w:t>5</w:t>
          </w:r>
          <w:r w:rsidRPr="001907EC">
            <w:rPr>
              <w:rStyle w:val="Numrodepage"/>
              <w:rFonts w:ascii="Arial" w:hAnsi="Arial" w:cs="Arial"/>
              <w:b/>
            </w:rPr>
            <w:fldChar w:fldCharType="end"/>
          </w:r>
        </w:p>
      </w:tc>
      <w:tc>
        <w:tcPr>
          <w:tcW w:w="180" w:type="dxa"/>
          <w:shd w:val="clear" w:color="auto" w:fill="66CCFF"/>
        </w:tcPr>
        <w:p w14:paraId="6918C9D9" w14:textId="77777777" w:rsidR="00C86930" w:rsidRPr="001907EC" w:rsidRDefault="00C86930">
          <w:pPr>
            <w:shd w:val="clear" w:color="auto" w:fill="66CCFF"/>
            <w:snapToGrid w:val="0"/>
            <w:jc w:val="center"/>
            <w:rPr>
              <w:rFonts w:ascii="Arial" w:hAnsi="Arial" w:cs="Arial"/>
            </w:rPr>
          </w:pPr>
          <w:r w:rsidRPr="001907EC">
            <w:rPr>
              <w:rFonts w:ascii="Arial" w:hAnsi="Arial" w:cs="Arial"/>
              <w:b/>
              <w:bCs/>
            </w:rPr>
            <w:t>/</w:t>
          </w:r>
        </w:p>
      </w:tc>
      <w:tc>
        <w:tcPr>
          <w:tcW w:w="540" w:type="dxa"/>
          <w:shd w:val="clear" w:color="auto" w:fill="66CCFF"/>
        </w:tcPr>
        <w:p w14:paraId="7D01E5C2" w14:textId="77777777" w:rsidR="00C86930" w:rsidRPr="001907EC" w:rsidRDefault="00C86930">
          <w:pPr>
            <w:shd w:val="clear" w:color="auto" w:fill="66CCFF"/>
            <w:snapToGrid w:val="0"/>
            <w:jc w:val="center"/>
            <w:rPr>
              <w:rFonts w:ascii="Arial" w:hAnsi="Arial" w:cs="Arial"/>
              <w:sz w:val="16"/>
              <w:szCs w:val="16"/>
            </w:rPr>
          </w:pPr>
          <w:r w:rsidRPr="001907EC">
            <w:rPr>
              <w:rStyle w:val="Numrodepage"/>
              <w:rFonts w:ascii="Arial" w:hAnsi="Arial" w:cs="Arial"/>
              <w:b/>
            </w:rPr>
            <w:fldChar w:fldCharType="begin"/>
          </w:r>
          <w:r w:rsidRPr="001907EC">
            <w:rPr>
              <w:rStyle w:val="Numrodepage"/>
              <w:rFonts w:ascii="Arial" w:hAnsi="Arial" w:cs="Arial"/>
              <w:b/>
            </w:rPr>
            <w:instrText xml:space="preserve"> NUMPAGES \*Arabic </w:instrText>
          </w:r>
          <w:r w:rsidRPr="001907EC">
            <w:rPr>
              <w:rStyle w:val="Numrodepage"/>
              <w:rFonts w:ascii="Arial" w:hAnsi="Arial" w:cs="Arial"/>
              <w:b/>
            </w:rPr>
            <w:fldChar w:fldCharType="separate"/>
          </w:r>
          <w:r w:rsidR="00E97ADB">
            <w:rPr>
              <w:rStyle w:val="Numrodepage"/>
              <w:rFonts w:ascii="Arial" w:hAnsi="Arial" w:cs="Arial"/>
              <w:b/>
              <w:noProof/>
            </w:rPr>
            <w:t>6</w:t>
          </w:r>
          <w:r w:rsidRPr="001907EC">
            <w:rPr>
              <w:rStyle w:val="Numrodepage"/>
              <w:rFonts w:ascii="Arial" w:hAnsi="Arial" w:cs="Arial"/>
              <w:b/>
            </w:rPr>
            <w:fldChar w:fldCharType="end"/>
          </w:r>
        </w:p>
      </w:tc>
    </w:tr>
  </w:tbl>
  <w:p w14:paraId="5EB6957C" w14:textId="77777777" w:rsidR="001907EC" w:rsidRPr="00CA0263" w:rsidRDefault="001907EC" w:rsidP="001907EC">
    <w:pPr>
      <w:pStyle w:val="Pieddepage"/>
      <w:jc w:val="center"/>
      <w:rPr>
        <w:rFonts w:ascii="Arial" w:hAnsi="Arial" w:cs="Arial"/>
      </w:rPr>
    </w:pPr>
    <w:r w:rsidRPr="00CA0263">
      <w:rPr>
        <w:rFonts w:ascii="Arial" w:hAnsi="Arial" w:cs="Arial"/>
      </w:rPr>
      <w:t>Version code de la commande publique</w:t>
    </w:r>
    <w:r>
      <w:rPr>
        <w:rFonts w:ascii="Arial" w:hAnsi="Arial" w:cs="Arial"/>
      </w:rPr>
      <w:t xml:space="preserve"> 2024 - GPMB</w:t>
    </w:r>
  </w:p>
  <w:p w14:paraId="19219836" w14:textId="77777777" w:rsidR="00C86930" w:rsidRDefault="00C8693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46EAA" w14:textId="77777777" w:rsidR="0076416C" w:rsidRDefault="0076416C">
      <w:r>
        <w:separator/>
      </w:r>
    </w:p>
  </w:footnote>
  <w:footnote w:type="continuationSeparator" w:id="0">
    <w:p w14:paraId="2E62BC62" w14:textId="77777777" w:rsidR="0076416C" w:rsidRDefault="0076416C">
      <w:r>
        <w:continuationSeparator/>
      </w:r>
    </w:p>
  </w:footnote>
  <w:footnote w:id="1">
    <w:p w14:paraId="1CE3E06B" w14:textId="77777777" w:rsidR="00C86930" w:rsidRDefault="00C8693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DFF4724" w14:textId="77777777" w:rsidR="00C86930" w:rsidRDefault="00C8693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69F5742" w14:textId="77777777" w:rsidR="00C86930" w:rsidRDefault="00C8693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32BBB42" w14:textId="77777777" w:rsidR="00C86930" w:rsidRDefault="00C8693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32553F10" w14:paraId="51E014FD" w14:textId="77777777" w:rsidTr="32553F10">
      <w:trPr>
        <w:trHeight w:val="300"/>
      </w:trPr>
      <w:tc>
        <w:tcPr>
          <w:tcW w:w="3210" w:type="dxa"/>
        </w:tcPr>
        <w:p w14:paraId="6FBE1F8B" w14:textId="19EA9650" w:rsidR="32553F10" w:rsidRDefault="32553F10" w:rsidP="32553F10">
          <w:pPr>
            <w:pStyle w:val="En-tte"/>
            <w:ind w:left="-115"/>
          </w:pPr>
        </w:p>
      </w:tc>
      <w:tc>
        <w:tcPr>
          <w:tcW w:w="3210" w:type="dxa"/>
        </w:tcPr>
        <w:p w14:paraId="34E18FC5" w14:textId="0254E5F3" w:rsidR="32553F10" w:rsidRDefault="32553F10" w:rsidP="32553F10">
          <w:pPr>
            <w:pStyle w:val="En-tte"/>
            <w:jc w:val="center"/>
          </w:pPr>
        </w:p>
      </w:tc>
      <w:tc>
        <w:tcPr>
          <w:tcW w:w="3210" w:type="dxa"/>
        </w:tcPr>
        <w:p w14:paraId="1CFB3943" w14:textId="67CF60ED" w:rsidR="32553F10" w:rsidRDefault="32553F10" w:rsidP="32553F10">
          <w:pPr>
            <w:pStyle w:val="En-tte"/>
            <w:ind w:right="-115"/>
            <w:jc w:val="right"/>
          </w:pPr>
        </w:p>
      </w:tc>
    </w:tr>
  </w:tbl>
  <w:p w14:paraId="0C045416" w14:textId="200BF89B" w:rsidR="32553F10" w:rsidRDefault="32553F10" w:rsidP="32553F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36471838">
    <w:abstractNumId w:val="0"/>
  </w:num>
  <w:num w:numId="2" w16cid:durableId="1641228654">
    <w:abstractNumId w:val="1"/>
  </w:num>
  <w:num w:numId="3" w16cid:durableId="494151205">
    <w:abstractNumId w:val="2"/>
  </w:num>
  <w:num w:numId="4" w16cid:durableId="485435208">
    <w:abstractNumId w:val="0"/>
  </w:num>
  <w:num w:numId="5" w16cid:durableId="635640955">
    <w:abstractNumId w:val="3"/>
  </w:num>
  <w:num w:numId="6" w16cid:durableId="1175340248">
    <w:abstractNumId w:val="5"/>
  </w:num>
  <w:num w:numId="7" w16cid:durableId="1547377066">
    <w:abstractNumId w:val="9"/>
  </w:num>
  <w:num w:numId="8" w16cid:durableId="1102530889">
    <w:abstractNumId w:val="7"/>
  </w:num>
  <w:num w:numId="9" w16cid:durableId="756093219">
    <w:abstractNumId w:val="6"/>
  </w:num>
  <w:num w:numId="10" w16cid:durableId="333074768">
    <w:abstractNumId w:val="3"/>
  </w:num>
  <w:num w:numId="11" w16cid:durableId="910041546">
    <w:abstractNumId w:val="4"/>
  </w:num>
  <w:num w:numId="12" w16cid:durableId="19120374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7EC"/>
    <w:rsid w:val="0005718F"/>
    <w:rsid w:val="000C2477"/>
    <w:rsid w:val="00144F09"/>
    <w:rsid w:val="001907EC"/>
    <w:rsid w:val="001D70E4"/>
    <w:rsid w:val="001E2750"/>
    <w:rsid w:val="00210505"/>
    <w:rsid w:val="00596677"/>
    <w:rsid w:val="0076416C"/>
    <w:rsid w:val="008D1C48"/>
    <w:rsid w:val="009F3E16"/>
    <w:rsid w:val="00A87854"/>
    <w:rsid w:val="00C86930"/>
    <w:rsid w:val="00E659AF"/>
    <w:rsid w:val="00E97ADB"/>
    <w:rsid w:val="00FC450F"/>
    <w:rsid w:val="0AA05A27"/>
    <w:rsid w:val="10614F60"/>
    <w:rsid w:val="16F092DB"/>
    <w:rsid w:val="1981EDD4"/>
    <w:rsid w:val="32553F10"/>
    <w:rsid w:val="3C1DB0F8"/>
    <w:rsid w:val="4CE24B1D"/>
    <w:rsid w:val="6AD9005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89C3738"/>
  <w15:chartTrackingRefBased/>
  <w15:docId w15:val="{33FBED60-DD17-41CF-BC60-F7224673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lang w:eastAsia="fr-FR"/>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xt">
    <w:name w:val="RedTxt"/>
    <w:basedOn w:val="Normal"/>
    <w:link w:val="RedTxtCar"/>
    <w:uiPriority w:val="99"/>
    <w:rsid w:val="001907EC"/>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uiPriority w:val="99"/>
    <w:locked/>
    <w:rsid w:val="001907EC"/>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xUriServ/LexUriServ.do?uri=OJ:L:2003:124:0036:0041:fr:PDF"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C1A5AE25AADA458571D848BB1A87A0" ma:contentTypeVersion="4" ma:contentTypeDescription="Crée un document." ma:contentTypeScope="" ma:versionID="fe92fd18aaf888050fb4068691e72277">
  <xsd:schema xmlns:xsd="http://www.w3.org/2001/XMLSchema" xmlns:xs="http://www.w3.org/2001/XMLSchema" xmlns:p="http://schemas.microsoft.com/office/2006/metadata/properties" xmlns:ns2="3ccd0ea7-24bb-4bde-b466-fc31cdf90dfb" targetNamespace="http://schemas.microsoft.com/office/2006/metadata/properties" ma:root="true" ma:fieldsID="d1c7d050c20538b5098c89be477a0e5f" ns2:_="">
    <xsd:import namespace="3ccd0ea7-24bb-4bde-b466-fc31cdf90df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d0ea7-24bb-4bde-b466-fc31cdf9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B5159D-967C-409D-98F4-F685DA278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d0ea7-24bb-4bde-b466-fc31cdf90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885BA-BA23-4145-9F56-BC1248FE4700}">
  <ds:schemaRefs>
    <ds:schemaRef ds:uri="http://schemas.openxmlformats.org/officeDocument/2006/bibliography"/>
  </ds:schemaRefs>
</ds:datastoreItem>
</file>

<file path=customXml/itemProps3.xml><?xml version="1.0" encoding="utf-8"?>
<ds:datastoreItem xmlns:ds="http://schemas.openxmlformats.org/officeDocument/2006/customXml" ds:itemID="{645CE824-C7A9-4F9B-AF69-E912B687A875}">
  <ds:schemaRefs>
    <ds:schemaRef ds:uri="http://schemas.microsoft.com/sharepoint/v3/contenttype/forms"/>
  </ds:schemaRefs>
</ds:datastoreItem>
</file>

<file path=customXml/itemProps4.xml><?xml version="1.0" encoding="utf-8"?>
<ds:datastoreItem xmlns:ds="http://schemas.openxmlformats.org/officeDocument/2006/customXml" ds:itemID="{37D23266-C258-4FDD-8DC9-5D5418534C68}">
  <ds:schemaRefs>
    <ds:schemaRef ds:uri="http://schemas.openxmlformats.org/package/2006/metadata/core-properties"/>
    <ds:schemaRef ds:uri="http://purl.org/dc/terms/"/>
    <ds:schemaRef ds:uri="http://schemas.microsoft.com/office/infopath/2007/PartnerControls"/>
    <ds:schemaRef ds:uri="http://www.w3.org/XML/1998/namespace"/>
    <ds:schemaRef ds:uri="http://schemas.microsoft.com/office/2006/metadata/properties"/>
    <ds:schemaRef ds:uri="http://purl.org/dc/dcmitype/"/>
    <ds:schemaRef ds:uri="http://schemas.microsoft.com/office/2006/documentManagement/types"/>
    <ds:schemaRef ds:uri="3ccd0ea7-24bb-4bde-b466-fc31cdf90dfb"/>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1249</Words>
  <Characters>6871</Characters>
  <Application>Microsoft Office Word</Application>
  <DocSecurity>0</DocSecurity>
  <Lines>229</Lines>
  <Paragraphs>106</Paragraphs>
  <ScaleCrop>false</ScaleCrop>
  <Company>MINEFI</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Anissa Nabil</cp:lastModifiedBy>
  <cp:revision>12</cp:revision>
  <cp:lastPrinted>2023-09-26T17:15:00Z</cp:lastPrinted>
  <dcterms:created xsi:type="dcterms:W3CDTF">2025-07-28T11:21:00Z</dcterms:created>
  <dcterms:modified xsi:type="dcterms:W3CDTF">2026-01-21T13:37:00Z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0x0101004FC1A5AE25AADA458571D848BB1A87A0</vt:lpwstr>
  </property>
  <property fmtid="{D5CDD505-2E9C-101B-9397-08002B2CF9AE}" pid="3" name="MediaServiceImageTags">
    <vt:lpwstr/>
  </property>
  <property fmtid="{D5CDD505-2E9C-101B-9397-08002B2CF9AE}" pid="4" name="Order">
    <vt:r8>10800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